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78AF" w14:textId="3E35EA04" w:rsidR="003C2EDC" w:rsidRPr="00407A96" w:rsidRDefault="003C2EDC" w:rsidP="00407A96">
      <w:pPr>
        <w:pStyle w:val="Kop1"/>
        <w:rPr>
          <w:sz w:val="36"/>
          <w:szCs w:val="36"/>
        </w:rPr>
      </w:pPr>
      <w:r w:rsidRPr="00407A96">
        <w:rPr>
          <w:sz w:val="36"/>
          <w:szCs w:val="36"/>
        </w:rPr>
        <w:t>Introductie Hoe overleef ik alles wat ik niemand vertel?</w:t>
      </w:r>
    </w:p>
    <w:p w14:paraId="6534AFC2" w14:textId="68F67101" w:rsidR="003C2EDC" w:rsidRDefault="003C2EDC" w:rsidP="003C2EDC">
      <w:pPr>
        <w:rPr>
          <w:sz w:val="30"/>
          <w:szCs w:val="30"/>
        </w:rPr>
      </w:pPr>
      <w:r w:rsidRPr="00407A96">
        <w:rPr>
          <w:sz w:val="30"/>
          <w:szCs w:val="30"/>
        </w:rPr>
        <w:t>Deze introductie bevat visuele en praktische informatie.</w:t>
      </w:r>
    </w:p>
    <w:p w14:paraId="515A252E" w14:textId="77777777" w:rsidR="000B3E7F" w:rsidRPr="00407A96" w:rsidRDefault="000B3E7F" w:rsidP="003C2EDC">
      <w:pPr>
        <w:rPr>
          <w:sz w:val="30"/>
          <w:szCs w:val="30"/>
        </w:rPr>
      </w:pPr>
    </w:p>
    <w:p w14:paraId="31478BAE" w14:textId="45EA65C0" w:rsidR="003C2EDC" w:rsidRPr="00407A96" w:rsidRDefault="003C2EDC" w:rsidP="003C2EDC">
      <w:pPr>
        <w:rPr>
          <w:sz w:val="30"/>
          <w:szCs w:val="30"/>
        </w:rPr>
      </w:pPr>
      <w:r w:rsidRPr="00407A96">
        <w:rPr>
          <w:sz w:val="30"/>
          <w:szCs w:val="30"/>
        </w:rPr>
        <w:t xml:space="preserve">Ga voor een overzicht van de voorstellingen met live audiodescriptie naar: </w:t>
      </w:r>
      <w:hyperlink r:id="rId7" w:history="1">
        <w:r w:rsidRPr="00407A96">
          <w:rPr>
            <w:rStyle w:val="Hyperlink"/>
            <w:sz w:val="30"/>
            <w:szCs w:val="30"/>
          </w:rPr>
          <w:t>www.komthetzien.nl/HoeOverleefIk</w:t>
        </w:r>
      </w:hyperlink>
    </w:p>
    <w:p w14:paraId="20C662C3" w14:textId="0A512C2F" w:rsidR="003C2EDC" w:rsidRPr="000B3E7F" w:rsidRDefault="003C2EDC" w:rsidP="000B3E7F">
      <w:pPr>
        <w:pStyle w:val="Kop1"/>
        <w:rPr>
          <w:sz w:val="36"/>
          <w:szCs w:val="36"/>
        </w:rPr>
      </w:pPr>
      <w:r w:rsidRPr="000B3E7F">
        <w:rPr>
          <w:sz w:val="36"/>
          <w:szCs w:val="36"/>
        </w:rPr>
        <w:t>Het verhaal</w:t>
      </w:r>
    </w:p>
    <w:p w14:paraId="7C980034" w14:textId="54B124F7" w:rsidR="000B3E7F" w:rsidRDefault="003C2EDC" w:rsidP="003C2EDC">
      <w:pPr>
        <w:rPr>
          <w:sz w:val="30"/>
          <w:szCs w:val="30"/>
        </w:rPr>
      </w:pPr>
      <w:r w:rsidRPr="00407A96">
        <w:rPr>
          <w:sz w:val="30"/>
          <w:szCs w:val="30"/>
        </w:rPr>
        <w:t>De musical is gebaseerd op het boek</w:t>
      </w:r>
      <w:r w:rsidR="000B3E7F">
        <w:rPr>
          <w:sz w:val="30"/>
          <w:szCs w:val="30"/>
        </w:rPr>
        <w:t xml:space="preserve"> </w:t>
      </w:r>
      <w:r w:rsidRPr="00407A96">
        <w:rPr>
          <w:i/>
          <w:iCs/>
          <w:sz w:val="30"/>
          <w:szCs w:val="30"/>
        </w:rPr>
        <w:t>Hoe overleef ik alles wat ik niemand vertel?</w:t>
      </w:r>
      <w:r w:rsidR="000B3E7F">
        <w:rPr>
          <w:sz w:val="30"/>
          <w:szCs w:val="30"/>
        </w:rPr>
        <w:t xml:space="preserve"> </w:t>
      </w:r>
      <w:proofErr w:type="gramStart"/>
      <w:r w:rsidRPr="00407A96">
        <w:rPr>
          <w:sz w:val="30"/>
          <w:szCs w:val="30"/>
        </w:rPr>
        <w:t>van</w:t>
      </w:r>
      <w:proofErr w:type="gramEnd"/>
      <w:r w:rsidRPr="00407A96">
        <w:rPr>
          <w:sz w:val="30"/>
          <w:szCs w:val="30"/>
        </w:rPr>
        <w:t xml:space="preserve"> Francine Oomen.</w:t>
      </w:r>
    </w:p>
    <w:p w14:paraId="11FE7625" w14:textId="77777777" w:rsidR="000B3E7F" w:rsidRDefault="000B3E7F" w:rsidP="003C2EDC">
      <w:pPr>
        <w:rPr>
          <w:sz w:val="30"/>
          <w:szCs w:val="30"/>
        </w:rPr>
      </w:pPr>
    </w:p>
    <w:p w14:paraId="0D9F3369" w14:textId="77777777" w:rsidR="000B3E7F" w:rsidRDefault="003C2EDC" w:rsidP="003C2EDC">
      <w:pPr>
        <w:rPr>
          <w:sz w:val="30"/>
          <w:szCs w:val="30"/>
        </w:rPr>
      </w:pPr>
      <w:r w:rsidRPr="00407A96">
        <w:rPr>
          <w:sz w:val="30"/>
          <w:szCs w:val="30"/>
        </w:rPr>
        <w:t xml:space="preserve">Rosa is een jonge vrouw die haar moeder heeft verloren. Ze draagt de urn met de as bij zich en probeert ondertussen haar leven opnieuw vorm te geven. Ze worstelt met geheimen, stemmen in haar hoofd en een verslaving aan lachgas. Met haar vrienden Jonas en Esther reist ze naar Portugal, waar ze ook haar vroegere vriendin </w:t>
      </w:r>
      <w:proofErr w:type="spellStart"/>
      <w:r w:rsidRPr="00407A96">
        <w:rPr>
          <w:sz w:val="30"/>
          <w:szCs w:val="30"/>
        </w:rPr>
        <w:t>Joya</w:t>
      </w:r>
      <w:proofErr w:type="spellEnd"/>
      <w:r w:rsidRPr="00407A96">
        <w:rPr>
          <w:sz w:val="30"/>
          <w:szCs w:val="30"/>
        </w:rPr>
        <w:t xml:space="preserve"> weer ontmoet en een nieuwe jongen, Jur.</w:t>
      </w:r>
    </w:p>
    <w:p w14:paraId="77BAFF59" w14:textId="77777777" w:rsidR="000B3E7F" w:rsidRDefault="000B3E7F" w:rsidP="003C2EDC">
      <w:pPr>
        <w:rPr>
          <w:sz w:val="30"/>
          <w:szCs w:val="30"/>
        </w:rPr>
      </w:pPr>
    </w:p>
    <w:p w14:paraId="1037A6CA" w14:textId="2F840B87" w:rsidR="003C2EDC" w:rsidRPr="00407A96" w:rsidRDefault="003C2EDC" w:rsidP="003C2EDC">
      <w:pPr>
        <w:rPr>
          <w:sz w:val="30"/>
          <w:szCs w:val="30"/>
        </w:rPr>
      </w:pPr>
      <w:r w:rsidRPr="00407A96">
        <w:rPr>
          <w:sz w:val="30"/>
          <w:szCs w:val="30"/>
        </w:rPr>
        <w:t>De reis maakt oude herinneringen wakker, maar legt ook pijnlijke waarheden bloot. Uiteindelijk leert Rosa dat ze haar verdriet niet alleen hoeft te dragen.</w:t>
      </w:r>
    </w:p>
    <w:p w14:paraId="42064E6D" w14:textId="77777777" w:rsidR="003C2EDC" w:rsidRPr="00407A96" w:rsidRDefault="003C2EDC" w:rsidP="00407A96">
      <w:pPr>
        <w:pStyle w:val="Kop1"/>
        <w:rPr>
          <w:sz w:val="36"/>
          <w:szCs w:val="36"/>
        </w:rPr>
      </w:pPr>
      <w:r w:rsidRPr="00407A96">
        <w:rPr>
          <w:sz w:val="36"/>
          <w:szCs w:val="36"/>
        </w:rPr>
        <w:t>De personages en de kleding</w:t>
      </w:r>
    </w:p>
    <w:p w14:paraId="47F55775" w14:textId="77777777" w:rsidR="000B3E7F" w:rsidRPr="000B3E7F" w:rsidRDefault="003C2EDC" w:rsidP="000B3E7F">
      <w:pPr>
        <w:pStyle w:val="Kop2"/>
        <w:rPr>
          <w:sz w:val="34"/>
          <w:szCs w:val="34"/>
        </w:rPr>
      </w:pPr>
      <w:r w:rsidRPr="000B3E7F">
        <w:rPr>
          <w:sz w:val="34"/>
          <w:szCs w:val="34"/>
        </w:rPr>
        <w:t>Rosa</w:t>
      </w:r>
    </w:p>
    <w:p w14:paraId="230E0011" w14:textId="77777777" w:rsidR="000B3E7F" w:rsidRDefault="003C2EDC" w:rsidP="003C2EDC">
      <w:pPr>
        <w:rPr>
          <w:sz w:val="30"/>
          <w:szCs w:val="30"/>
        </w:rPr>
      </w:pPr>
      <w:r w:rsidRPr="00407A96">
        <w:rPr>
          <w:sz w:val="30"/>
          <w:szCs w:val="30"/>
        </w:rPr>
        <w:t xml:space="preserve">Gespeeld door Marieke </w:t>
      </w:r>
      <w:proofErr w:type="spellStart"/>
      <w:r w:rsidRPr="00407A96">
        <w:rPr>
          <w:sz w:val="30"/>
          <w:szCs w:val="30"/>
        </w:rPr>
        <w:t>Goemans</w:t>
      </w:r>
      <w:proofErr w:type="spellEnd"/>
      <w:r w:rsidRPr="00407A96">
        <w:rPr>
          <w:sz w:val="30"/>
          <w:szCs w:val="30"/>
        </w:rPr>
        <w:t>.</w:t>
      </w:r>
    </w:p>
    <w:p w14:paraId="06FB8A89" w14:textId="4576067F" w:rsidR="003C2EDC" w:rsidRDefault="003C2EDC" w:rsidP="003C2EDC">
      <w:pPr>
        <w:rPr>
          <w:sz w:val="30"/>
          <w:szCs w:val="30"/>
        </w:rPr>
      </w:pPr>
      <w:r w:rsidRPr="00407A96">
        <w:rPr>
          <w:sz w:val="30"/>
          <w:szCs w:val="30"/>
        </w:rPr>
        <w:t>Rosa is klein, met blond haar tot op de schouders. Zij is de enige zonder werkuniform. Ze draagt een blauwgroene trui met brede strepen, een spijkerbroek en rode sneakers. Onder die trui draagt ze een blauw voetbalshirt met korte mouwen.</w:t>
      </w:r>
    </w:p>
    <w:p w14:paraId="5BE3FD3E" w14:textId="77777777" w:rsidR="000B3E7F" w:rsidRPr="00407A96" w:rsidRDefault="000B3E7F" w:rsidP="003C2EDC">
      <w:pPr>
        <w:rPr>
          <w:sz w:val="30"/>
          <w:szCs w:val="30"/>
        </w:rPr>
      </w:pPr>
    </w:p>
    <w:p w14:paraId="0D73EEFF" w14:textId="77777777" w:rsidR="000B3E7F" w:rsidRPr="000B3E7F" w:rsidRDefault="003C2EDC" w:rsidP="000B3E7F">
      <w:pPr>
        <w:pStyle w:val="Kop2"/>
        <w:rPr>
          <w:sz w:val="34"/>
          <w:szCs w:val="34"/>
        </w:rPr>
      </w:pPr>
      <w:r w:rsidRPr="000B3E7F">
        <w:rPr>
          <w:sz w:val="34"/>
          <w:szCs w:val="34"/>
        </w:rPr>
        <w:t>Jonas</w:t>
      </w:r>
    </w:p>
    <w:p w14:paraId="6F618EFC" w14:textId="77777777" w:rsidR="000B3E7F" w:rsidRDefault="003C2EDC" w:rsidP="003C2EDC">
      <w:pPr>
        <w:rPr>
          <w:sz w:val="30"/>
          <w:szCs w:val="30"/>
        </w:rPr>
      </w:pPr>
      <w:r w:rsidRPr="00407A96">
        <w:rPr>
          <w:sz w:val="30"/>
          <w:szCs w:val="30"/>
        </w:rPr>
        <w:t>Gespeeld door Mitch Blaauw.</w:t>
      </w:r>
    </w:p>
    <w:p w14:paraId="7AFE6290" w14:textId="54771BD3" w:rsidR="003C2EDC" w:rsidRDefault="003C2EDC" w:rsidP="003C2EDC">
      <w:pPr>
        <w:rPr>
          <w:sz w:val="30"/>
          <w:szCs w:val="30"/>
        </w:rPr>
      </w:pPr>
      <w:r w:rsidRPr="00407A96">
        <w:rPr>
          <w:sz w:val="30"/>
          <w:szCs w:val="30"/>
        </w:rPr>
        <w:t>Jonas is een vriend van Rosa. Hij heeft kort haar en draagt een bril. Zijn kleding bestaat uit een werkuniform in de stijl van een tuinbroek, meestal gecombineerd met een ruitjesoverhemd.</w:t>
      </w:r>
    </w:p>
    <w:p w14:paraId="7873417E" w14:textId="77777777" w:rsidR="000B3E7F" w:rsidRPr="00407A96" w:rsidRDefault="000B3E7F" w:rsidP="003C2EDC">
      <w:pPr>
        <w:rPr>
          <w:sz w:val="30"/>
          <w:szCs w:val="30"/>
        </w:rPr>
      </w:pPr>
    </w:p>
    <w:p w14:paraId="524CB19A" w14:textId="4F15F842" w:rsidR="000B3E7F" w:rsidRPr="000B3E7F" w:rsidRDefault="003C2EDC" w:rsidP="000B3E7F">
      <w:pPr>
        <w:pStyle w:val="Kop2"/>
        <w:rPr>
          <w:sz w:val="34"/>
          <w:szCs w:val="34"/>
        </w:rPr>
      </w:pPr>
      <w:r w:rsidRPr="000B3E7F">
        <w:rPr>
          <w:sz w:val="34"/>
          <w:szCs w:val="34"/>
        </w:rPr>
        <w:t>Esthe</w:t>
      </w:r>
      <w:r w:rsidR="000B3E7F" w:rsidRPr="000B3E7F">
        <w:rPr>
          <w:sz w:val="34"/>
          <w:szCs w:val="34"/>
        </w:rPr>
        <w:t>r</w:t>
      </w:r>
    </w:p>
    <w:p w14:paraId="19329E4B" w14:textId="77777777" w:rsidR="000B3E7F" w:rsidRDefault="003C2EDC" w:rsidP="003C2EDC">
      <w:pPr>
        <w:rPr>
          <w:sz w:val="30"/>
          <w:szCs w:val="30"/>
        </w:rPr>
      </w:pPr>
      <w:r w:rsidRPr="00407A96">
        <w:rPr>
          <w:sz w:val="30"/>
          <w:szCs w:val="30"/>
        </w:rPr>
        <w:t xml:space="preserve">Gespeeld door </w:t>
      </w:r>
      <w:proofErr w:type="spellStart"/>
      <w:r w:rsidRPr="00407A96">
        <w:rPr>
          <w:sz w:val="30"/>
          <w:szCs w:val="30"/>
        </w:rPr>
        <w:t>Lakshmi</w:t>
      </w:r>
      <w:proofErr w:type="spellEnd"/>
      <w:r w:rsidRPr="00407A96">
        <w:rPr>
          <w:sz w:val="30"/>
          <w:szCs w:val="30"/>
        </w:rPr>
        <w:t xml:space="preserve"> </w:t>
      </w:r>
      <w:proofErr w:type="spellStart"/>
      <w:r w:rsidRPr="00407A96">
        <w:rPr>
          <w:sz w:val="30"/>
          <w:szCs w:val="30"/>
        </w:rPr>
        <w:t>Gajadin</w:t>
      </w:r>
      <w:proofErr w:type="spellEnd"/>
      <w:r w:rsidRPr="00407A96">
        <w:rPr>
          <w:sz w:val="30"/>
          <w:szCs w:val="30"/>
        </w:rPr>
        <w:t>.</w:t>
      </w:r>
    </w:p>
    <w:p w14:paraId="0C182261" w14:textId="78A488CA" w:rsidR="003C2EDC" w:rsidRDefault="003C2EDC" w:rsidP="003C2EDC">
      <w:pPr>
        <w:rPr>
          <w:sz w:val="30"/>
          <w:szCs w:val="30"/>
        </w:rPr>
      </w:pPr>
      <w:r w:rsidRPr="00407A96">
        <w:rPr>
          <w:sz w:val="30"/>
          <w:szCs w:val="30"/>
        </w:rPr>
        <w:t>Esther is een vriendin van Rosa. Ze heeft lang zwart licht kroezend haar. Zij draagt een werkuniform in de stijl van een tuinbroek, met daaronder een gele blouse en een wit shirt.</w:t>
      </w:r>
    </w:p>
    <w:p w14:paraId="5B209DB3" w14:textId="77777777" w:rsidR="000B3E7F" w:rsidRPr="00407A96" w:rsidRDefault="000B3E7F" w:rsidP="003C2EDC">
      <w:pPr>
        <w:rPr>
          <w:sz w:val="30"/>
          <w:szCs w:val="30"/>
        </w:rPr>
      </w:pPr>
    </w:p>
    <w:p w14:paraId="5BA5EB10" w14:textId="77777777" w:rsidR="000B3E7F" w:rsidRPr="000B3E7F" w:rsidRDefault="003C2EDC" w:rsidP="000B3E7F">
      <w:pPr>
        <w:pStyle w:val="Kop2"/>
        <w:rPr>
          <w:sz w:val="34"/>
          <w:szCs w:val="34"/>
        </w:rPr>
      </w:pPr>
      <w:proofErr w:type="spellStart"/>
      <w:r w:rsidRPr="000B3E7F">
        <w:rPr>
          <w:sz w:val="34"/>
          <w:szCs w:val="34"/>
        </w:rPr>
        <w:t>Joya</w:t>
      </w:r>
      <w:proofErr w:type="spellEnd"/>
    </w:p>
    <w:p w14:paraId="43586D92" w14:textId="77777777" w:rsidR="000B3E7F" w:rsidRDefault="003C2EDC" w:rsidP="003C2EDC">
      <w:pPr>
        <w:rPr>
          <w:sz w:val="30"/>
          <w:szCs w:val="30"/>
        </w:rPr>
      </w:pPr>
      <w:r w:rsidRPr="00407A96">
        <w:rPr>
          <w:sz w:val="30"/>
          <w:szCs w:val="30"/>
        </w:rPr>
        <w:t xml:space="preserve">Gespeeld door Judith </w:t>
      </w:r>
      <w:proofErr w:type="spellStart"/>
      <w:r w:rsidRPr="00407A96">
        <w:rPr>
          <w:sz w:val="30"/>
          <w:szCs w:val="30"/>
        </w:rPr>
        <w:t>Boesen</w:t>
      </w:r>
      <w:proofErr w:type="spellEnd"/>
      <w:r w:rsidRPr="00407A96">
        <w:rPr>
          <w:sz w:val="30"/>
          <w:szCs w:val="30"/>
        </w:rPr>
        <w:t>.</w:t>
      </w:r>
    </w:p>
    <w:p w14:paraId="14EBA4A7" w14:textId="0D4EC0A9" w:rsidR="003C2EDC" w:rsidRDefault="003C2EDC" w:rsidP="003C2EDC">
      <w:pPr>
        <w:rPr>
          <w:sz w:val="30"/>
          <w:szCs w:val="30"/>
        </w:rPr>
      </w:pPr>
      <w:proofErr w:type="spellStart"/>
      <w:r w:rsidRPr="00407A96">
        <w:rPr>
          <w:sz w:val="30"/>
          <w:szCs w:val="30"/>
        </w:rPr>
        <w:t>Joya</w:t>
      </w:r>
      <w:proofErr w:type="spellEnd"/>
      <w:r w:rsidRPr="00407A96">
        <w:rPr>
          <w:sz w:val="30"/>
          <w:szCs w:val="30"/>
        </w:rPr>
        <w:t xml:space="preserve"> is een vriendin van vroeger. Ze is lang en heeft rood haar met een rechte pony. Ook zij draagt een werkuniform in de stijl van een tuinbroek. Daaronder een grijze blouse met wijde mouwen of een bruine jas met wollige voering.</w:t>
      </w:r>
    </w:p>
    <w:p w14:paraId="2141C4B3" w14:textId="77777777" w:rsidR="000B3E7F" w:rsidRPr="00407A96" w:rsidRDefault="000B3E7F" w:rsidP="003C2EDC">
      <w:pPr>
        <w:rPr>
          <w:sz w:val="30"/>
          <w:szCs w:val="30"/>
        </w:rPr>
      </w:pPr>
    </w:p>
    <w:p w14:paraId="30919130" w14:textId="77777777" w:rsidR="000B3E7F" w:rsidRPr="000B3E7F" w:rsidRDefault="003C2EDC" w:rsidP="000B3E7F">
      <w:pPr>
        <w:pStyle w:val="Kop2"/>
        <w:rPr>
          <w:sz w:val="34"/>
          <w:szCs w:val="34"/>
        </w:rPr>
      </w:pPr>
      <w:r w:rsidRPr="000B3E7F">
        <w:rPr>
          <w:sz w:val="34"/>
          <w:szCs w:val="34"/>
        </w:rPr>
        <w:t>Abel en Jurriaan (Jur)</w:t>
      </w:r>
    </w:p>
    <w:p w14:paraId="64EA8CDA" w14:textId="77777777" w:rsidR="000B3E7F" w:rsidRDefault="003C2EDC" w:rsidP="003C2EDC">
      <w:pPr>
        <w:rPr>
          <w:sz w:val="30"/>
          <w:szCs w:val="30"/>
        </w:rPr>
      </w:pPr>
      <w:r w:rsidRPr="00407A96">
        <w:rPr>
          <w:sz w:val="30"/>
          <w:szCs w:val="30"/>
        </w:rPr>
        <w:t xml:space="preserve">Beide rollen worden gespeeld door Twan </w:t>
      </w:r>
      <w:proofErr w:type="spellStart"/>
      <w:r w:rsidRPr="00407A96">
        <w:rPr>
          <w:sz w:val="30"/>
          <w:szCs w:val="30"/>
        </w:rPr>
        <w:t>Bosschaart</w:t>
      </w:r>
      <w:proofErr w:type="spellEnd"/>
      <w:r w:rsidRPr="00407A96">
        <w:rPr>
          <w:sz w:val="30"/>
          <w:szCs w:val="30"/>
        </w:rPr>
        <w:t>.</w:t>
      </w:r>
    </w:p>
    <w:p w14:paraId="2F186419" w14:textId="7323CE6E" w:rsidR="003C2EDC" w:rsidRDefault="003C2EDC" w:rsidP="003C2EDC">
      <w:pPr>
        <w:rPr>
          <w:sz w:val="30"/>
          <w:szCs w:val="30"/>
        </w:rPr>
      </w:pPr>
      <w:r w:rsidRPr="00407A96">
        <w:rPr>
          <w:sz w:val="30"/>
          <w:szCs w:val="30"/>
        </w:rPr>
        <w:t xml:space="preserve">Hij is de langste van de groep en heeft kort blond haar. Ook hij draagt een werkuniform in de stijl van een tuinbroek met dan alleen een heel strak krap wit hemd eronder. In de rol van Abel draagt hij een wollen muts en een ruime grijze </w:t>
      </w:r>
      <w:proofErr w:type="spellStart"/>
      <w:r w:rsidRPr="00407A96">
        <w:rPr>
          <w:sz w:val="30"/>
          <w:szCs w:val="30"/>
        </w:rPr>
        <w:t>hoodie</w:t>
      </w:r>
      <w:proofErr w:type="spellEnd"/>
      <w:r w:rsidRPr="00407A96">
        <w:rPr>
          <w:sz w:val="30"/>
          <w:szCs w:val="30"/>
        </w:rPr>
        <w:t>.</w:t>
      </w:r>
    </w:p>
    <w:p w14:paraId="3FB35623" w14:textId="77777777" w:rsidR="000B3E7F" w:rsidRPr="00407A96" w:rsidRDefault="000B3E7F" w:rsidP="003C2EDC">
      <w:pPr>
        <w:rPr>
          <w:sz w:val="30"/>
          <w:szCs w:val="30"/>
        </w:rPr>
      </w:pPr>
    </w:p>
    <w:p w14:paraId="2C478715" w14:textId="77777777" w:rsidR="000B3E7F" w:rsidRPr="000B3E7F" w:rsidRDefault="003C2EDC" w:rsidP="000B3E7F">
      <w:pPr>
        <w:pStyle w:val="Kop2"/>
        <w:rPr>
          <w:sz w:val="34"/>
          <w:szCs w:val="34"/>
        </w:rPr>
      </w:pPr>
      <w:r w:rsidRPr="000B3E7F">
        <w:rPr>
          <w:sz w:val="34"/>
          <w:szCs w:val="34"/>
        </w:rPr>
        <w:t>De moeder van Rosa</w:t>
      </w:r>
    </w:p>
    <w:p w14:paraId="55C4ED38" w14:textId="1A403540" w:rsidR="003C2EDC" w:rsidRPr="00407A96" w:rsidRDefault="003C2EDC" w:rsidP="003C2EDC">
      <w:pPr>
        <w:rPr>
          <w:sz w:val="30"/>
          <w:szCs w:val="30"/>
        </w:rPr>
      </w:pPr>
      <w:r w:rsidRPr="00407A96">
        <w:rPr>
          <w:sz w:val="30"/>
          <w:szCs w:val="30"/>
        </w:rPr>
        <w:t>De moeder is niet zichtbaar op het toneel. Haar stem klinkt via een achtergelaten telefoonbericht. Dit is overigens de stem van Francine Oomen, de schrijfster van de boeken.</w:t>
      </w:r>
    </w:p>
    <w:p w14:paraId="7ECD6AE3" w14:textId="77777777" w:rsidR="003C2EDC" w:rsidRPr="00407A96" w:rsidRDefault="003C2EDC" w:rsidP="00407A96">
      <w:pPr>
        <w:pStyle w:val="Kop1"/>
        <w:rPr>
          <w:sz w:val="36"/>
          <w:szCs w:val="36"/>
        </w:rPr>
      </w:pPr>
      <w:r w:rsidRPr="00407A96">
        <w:rPr>
          <w:sz w:val="36"/>
          <w:szCs w:val="36"/>
        </w:rPr>
        <w:t>Muziek</w:t>
      </w:r>
    </w:p>
    <w:p w14:paraId="298A75BC" w14:textId="77777777" w:rsidR="003C2EDC" w:rsidRPr="00407A96" w:rsidRDefault="003C2EDC" w:rsidP="003C2EDC">
      <w:pPr>
        <w:rPr>
          <w:sz w:val="30"/>
          <w:szCs w:val="30"/>
        </w:rPr>
      </w:pPr>
      <w:r w:rsidRPr="00407A96">
        <w:rPr>
          <w:sz w:val="30"/>
          <w:szCs w:val="30"/>
        </w:rPr>
        <w:t>De voorstelling bevat veel muziek. De cast zingt live mee met muziek die op band staat, vaak in groepsliederen of meerstemmig. Soms fungeren de “stemmen” als achtergrondkoor dat traag en ritmisch meebeweegt. Muziek en zang worden ook gebruikt om Rosa’s binnenwereld hoorbaar en voelbaar te maken.</w:t>
      </w:r>
    </w:p>
    <w:p w14:paraId="3FD37D19" w14:textId="77777777" w:rsidR="003C2EDC" w:rsidRPr="00407A96" w:rsidRDefault="003C2EDC" w:rsidP="00407A96">
      <w:pPr>
        <w:pStyle w:val="Kop1"/>
        <w:rPr>
          <w:sz w:val="36"/>
          <w:szCs w:val="36"/>
        </w:rPr>
      </w:pPr>
      <w:r w:rsidRPr="00407A96">
        <w:rPr>
          <w:sz w:val="36"/>
          <w:szCs w:val="36"/>
        </w:rPr>
        <w:lastRenderedPageBreak/>
        <w:t>Decor</w:t>
      </w:r>
    </w:p>
    <w:p w14:paraId="2F72ECB8" w14:textId="77777777" w:rsidR="003C2EDC" w:rsidRPr="00407A96" w:rsidRDefault="003C2EDC" w:rsidP="003C2EDC">
      <w:pPr>
        <w:rPr>
          <w:sz w:val="30"/>
          <w:szCs w:val="30"/>
        </w:rPr>
      </w:pPr>
      <w:r w:rsidRPr="00407A96">
        <w:rPr>
          <w:sz w:val="30"/>
          <w:szCs w:val="30"/>
        </w:rPr>
        <w:t>Het decor is altijd een bouwplaats. Deze staat symbool voor het hoofd van Rosa.</w:t>
      </w:r>
    </w:p>
    <w:p w14:paraId="3132FE0F" w14:textId="77777777" w:rsidR="000B3E7F" w:rsidRDefault="000B3E7F" w:rsidP="003C2EDC">
      <w:pPr>
        <w:rPr>
          <w:sz w:val="30"/>
          <w:szCs w:val="30"/>
        </w:rPr>
      </w:pPr>
    </w:p>
    <w:p w14:paraId="66F01101" w14:textId="5DFC4013" w:rsidR="003C2EDC" w:rsidRPr="00407A96" w:rsidRDefault="003C2EDC" w:rsidP="003C2EDC">
      <w:pPr>
        <w:rPr>
          <w:sz w:val="30"/>
          <w:szCs w:val="30"/>
        </w:rPr>
      </w:pPr>
      <w:r w:rsidRPr="00407A96">
        <w:rPr>
          <w:sz w:val="30"/>
          <w:szCs w:val="30"/>
        </w:rPr>
        <w:t>Links op het toneel staat een scheve echte lantaarnpaal. Rechtsachter staat een steiger van metalen buizen met meerdere verdiepingen. Die zijn met ladders te bereiken. Tussen de lantaarnpaal en de steiger ligt een schuine helling van asfalt, die ook wel lijkt op een schutting of een geluidswal. Met een opening waardoor de acteurs op en af kunnen lopen.</w:t>
      </w:r>
    </w:p>
    <w:p w14:paraId="7155DF8A" w14:textId="77777777" w:rsidR="000B3E7F" w:rsidRDefault="000B3E7F" w:rsidP="003C2EDC">
      <w:pPr>
        <w:rPr>
          <w:sz w:val="30"/>
          <w:szCs w:val="30"/>
        </w:rPr>
      </w:pPr>
    </w:p>
    <w:p w14:paraId="22C93C1D" w14:textId="3A35F69C" w:rsidR="003C2EDC" w:rsidRPr="00407A96" w:rsidRDefault="003C2EDC" w:rsidP="003C2EDC">
      <w:pPr>
        <w:rPr>
          <w:sz w:val="30"/>
          <w:szCs w:val="30"/>
        </w:rPr>
      </w:pPr>
      <w:r w:rsidRPr="00407A96">
        <w:rPr>
          <w:sz w:val="30"/>
          <w:szCs w:val="30"/>
        </w:rPr>
        <w:t xml:space="preserve">Op het toneel staan verder olievaten, banden, een kruiwagen, plastic oranje wegwerkhekken, een cementmolen en een steekwagen met een krat erop die soms ook </w:t>
      </w:r>
      <w:r w:rsidR="000B3E7F" w:rsidRPr="00407A96">
        <w:rPr>
          <w:sz w:val="30"/>
          <w:szCs w:val="30"/>
        </w:rPr>
        <w:t>dienstdoet</w:t>
      </w:r>
      <w:r w:rsidRPr="00407A96">
        <w:rPr>
          <w:sz w:val="30"/>
          <w:szCs w:val="30"/>
        </w:rPr>
        <w:t xml:space="preserve"> als kinderwagen. Er is soms ook een witte urn die symbool staat voor Rosa’s overleden moeder.</w:t>
      </w:r>
    </w:p>
    <w:p w14:paraId="6B40DE03" w14:textId="77777777" w:rsidR="000B3E7F" w:rsidRDefault="000B3E7F" w:rsidP="003C2EDC">
      <w:pPr>
        <w:rPr>
          <w:sz w:val="30"/>
          <w:szCs w:val="30"/>
        </w:rPr>
      </w:pPr>
    </w:p>
    <w:p w14:paraId="1D13FBD4" w14:textId="43428DA5" w:rsidR="003C2EDC" w:rsidRPr="00407A96" w:rsidRDefault="003C2EDC" w:rsidP="003C2EDC">
      <w:pPr>
        <w:rPr>
          <w:sz w:val="30"/>
          <w:szCs w:val="30"/>
        </w:rPr>
      </w:pPr>
      <w:r w:rsidRPr="00407A96">
        <w:rPr>
          <w:sz w:val="30"/>
          <w:szCs w:val="30"/>
        </w:rPr>
        <w:t>Boven het toneel hangt een lange metalen balk van zes meter. Op de balk aan de voorkant zitten twee lampen. De balk kan zakken en weer omhooggetrokken worden. Tijdens de voorstelling krijgt de balk daardoor steeds een andere betekenis: als bank om met je laptop op te zitten, als rand van een strand om pootje te baaien of als motorkap van een auto met twee brandende koplampen.</w:t>
      </w:r>
    </w:p>
    <w:p w14:paraId="276020C2" w14:textId="77777777" w:rsidR="000B3E7F" w:rsidRDefault="000B3E7F" w:rsidP="003C2EDC">
      <w:pPr>
        <w:rPr>
          <w:sz w:val="30"/>
          <w:szCs w:val="30"/>
        </w:rPr>
      </w:pPr>
    </w:p>
    <w:p w14:paraId="22B0BEF2" w14:textId="32920896" w:rsidR="003C2EDC" w:rsidRPr="00407A96" w:rsidRDefault="003C2EDC" w:rsidP="003C2EDC">
      <w:pPr>
        <w:rPr>
          <w:sz w:val="30"/>
          <w:szCs w:val="30"/>
        </w:rPr>
      </w:pPr>
      <w:r w:rsidRPr="00407A96">
        <w:rPr>
          <w:sz w:val="30"/>
          <w:szCs w:val="30"/>
        </w:rPr>
        <w:t>Het licht op de werkplaats komt veel van boven en opzij maar wordt ook door de spelers zelf verplaatst. Dat zijn dan losse lampen op statieven die worden rondgereden. Zo verandert de sfeer voortdurend.</w:t>
      </w:r>
    </w:p>
    <w:p w14:paraId="719A15F7" w14:textId="77777777" w:rsidR="003C2EDC" w:rsidRPr="00407A96" w:rsidRDefault="003C2EDC" w:rsidP="00407A96">
      <w:pPr>
        <w:pStyle w:val="Kop1"/>
        <w:rPr>
          <w:sz w:val="36"/>
          <w:szCs w:val="36"/>
        </w:rPr>
      </w:pPr>
      <w:r w:rsidRPr="00407A96">
        <w:rPr>
          <w:sz w:val="36"/>
          <w:szCs w:val="36"/>
        </w:rPr>
        <w:t>Praktische informatie</w:t>
      </w:r>
    </w:p>
    <w:p w14:paraId="0F634746" w14:textId="77777777" w:rsidR="000A49C6" w:rsidRDefault="003C2EDC" w:rsidP="003C2EDC">
      <w:pPr>
        <w:rPr>
          <w:sz w:val="30"/>
          <w:szCs w:val="30"/>
        </w:rPr>
      </w:pPr>
      <w:r w:rsidRPr="00407A96">
        <w:rPr>
          <w:sz w:val="30"/>
          <w:szCs w:val="30"/>
        </w:rPr>
        <w:t>Voor de voorstelling</w:t>
      </w:r>
      <w:r w:rsidR="000A49C6">
        <w:rPr>
          <w:sz w:val="30"/>
          <w:szCs w:val="30"/>
        </w:rPr>
        <w:t>en met blindentolk</w:t>
      </w:r>
      <w:r w:rsidRPr="00407A96">
        <w:rPr>
          <w:sz w:val="30"/>
          <w:szCs w:val="30"/>
        </w:rPr>
        <w:t xml:space="preserve"> is er een meet &amp; feel inleiding. Je wordt enkele dagen van tevoren door het theater geïnformeerd over de aanvangstijd van de inleiding en andere praktische zaken. Zodra het tijdstip van de inleiding bekend is, vind je deze ook onder het kopje </w:t>
      </w:r>
      <w:r w:rsidRPr="00407A96">
        <w:rPr>
          <w:i/>
          <w:iCs/>
          <w:sz w:val="30"/>
          <w:szCs w:val="30"/>
        </w:rPr>
        <w:t>Waar en Wanneer</w:t>
      </w:r>
      <w:r w:rsidRPr="00407A96">
        <w:rPr>
          <w:sz w:val="30"/>
          <w:szCs w:val="30"/>
        </w:rPr>
        <w:t> bij jouw voorstelling op </w:t>
      </w:r>
      <w:hyperlink r:id="rId8" w:tgtFrame="_new" w:history="1">
        <w:r w:rsidRPr="00407A96">
          <w:rPr>
            <w:rStyle w:val="Hyperlink"/>
            <w:sz w:val="30"/>
            <w:szCs w:val="30"/>
          </w:rPr>
          <w:t>www.komthetzien.nl/HoeOverleefIk</w:t>
        </w:r>
      </w:hyperlink>
    </w:p>
    <w:p w14:paraId="3B61F8BE" w14:textId="77777777" w:rsidR="000A49C6" w:rsidRDefault="000A49C6" w:rsidP="003C2EDC">
      <w:pPr>
        <w:rPr>
          <w:sz w:val="30"/>
          <w:szCs w:val="30"/>
        </w:rPr>
      </w:pPr>
    </w:p>
    <w:p w14:paraId="7501CDF3" w14:textId="6EB1F070" w:rsidR="000A49C6" w:rsidRDefault="000A49C6" w:rsidP="003C2EDC">
      <w:pPr>
        <w:rPr>
          <w:sz w:val="30"/>
          <w:szCs w:val="30"/>
        </w:rPr>
      </w:pPr>
      <w:r>
        <w:rPr>
          <w:sz w:val="30"/>
          <w:szCs w:val="30"/>
        </w:rPr>
        <w:t>De voorstelling heeft geen pauze</w:t>
      </w:r>
    </w:p>
    <w:p w14:paraId="405C382A" w14:textId="77777777" w:rsidR="000A49C6" w:rsidRDefault="000A49C6" w:rsidP="003C2EDC">
      <w:pPr>
        <w:rPr>
          <w:sz w:val="30"/>
          <w:szCs w:val="30"/>
        </w:rPr>
      </w:pPr>
    </w:p>
    <w:p w14:paraId="11C4BFDD" w14:textId="6D69201C" w:rsidR="000B3E7F" w:rsidRDefault="003C2EDC" w:rsidP="003C2EDC">
      <w:pPr>
        <w:rPr>
          <w:sz w:val="30"/>
          <w:szCs w:val="30"/>
        </w:rPr>
      </w:pPr>
      <w:bookmarkStart w:id="0" w:name="_GoBack"/>
      <w:bookmarkEnd w:id="0"/>
      <w:r w:rsidRPr="00407A96">
        <w:rPr>
          <w:sz w:val="30"/>
          <w:szCs w:val="30"/>
        </w:rPr>
        <w:t xml:space="preserve">De blindentolk van Komt het Zien! </w:t>
      </w:r>
      <w:proofErr w:type="gramStart"/>
      <w:r w:rsidRPr="00407A96">
        <w:rPr>
          <w:sz w:val="30"/>
          <w:szCs w:val="30"/>
        </w:rPr>
        <w:t>is</w:t>
      </w:r>
      <w:proofErr w:type="gramEnd"/>
      <w:r w:rsidRPr="00407A96">
        <w:rPr>
          <w:sz w:val="30"/>
          <w:szCs w:val="30"/>
        </w:rPr>
        <w:t xml:space="preserve"> Dave van der Wal of Hilbert Geerling.</w:t>
      </w:r>
    </w:p>
    <w:p w14:paraId="7C15BCBC" w14:textId="77777777" w:rsidR="000B3E7F" w:rsidRDefault="000B3E7F" w:rsidP="003C2EDC">
      <w:pPr>
        <w:rPr>
          <w:sz w:val="30"/>
          <w:szCs w:val="30"/>
        </w:rPr>
      </w:pPr>
    </w:p>
    <w:p w14:paraId="03A300AE" w14:textId="44012C85" w:rsidR="003C2EDC" w:rsidRPr="00407A96" w:rsidRDefault="003C2EDC" w:rsidP="003C2EDC">
      <w:pPr>
        <w:rPr>
          <w:sz w:val="30"/>
          <w:szCs w:val="30"/>
        </w:rPr>
      </w:pPr>
      <w:r w:rsidRPr="00407A96">
        <w:rPr>
          <w:sz w:val="30"/>
          <w:szCs w:val="30"/>
        </w:rPr>
        <w:t>Wij wensen je een fijne voorstelling.</w:t>
      </w:r>
    </w:p>
    <w:p w14:paraId="1F5DD0CE" w14:textId="77777777" w:rsidR="003C2EDC" w:rsidRPr="00407A96" w:rsidRDefault="003C2EDC" w:rsidP="00407A96">
      <w:pPr>
        <w:pStyle w:val="Kop1"/>
        <w:rPr>
          <w:sz w:val="36"/>
          <w:szCs w:val="36"/>
        </w:rPr>
      </w:pPr>
      <w:r w:rsidRPr="00407A96">
        <w:rPr>
          <w:sz w:val="36"/>
          <w:szCs w:val="36"/>
        </w:rPr>
        <w:t>Informatie over Stichting Komt het Zien!</w:t>
      </w:r>
    </w:p>
    <w:p w14:paraId="573C6E94" w14:textId="2D624269" w:rsidR="00407A96" w:rsidRDefault="003C2EDC" w:rsidP="003C2EDC">
      <w:pPr>
        <w:rPr>
          <w:sz w:val="30"/>
          <w:szCs w:val="30"/>
        </w:rPr>
      </w:pPr>
      <w:r w:rsidRPr="00407A96">
        <w:rPr>
          <w:sz w:val="30"/>
          <w:szCs w:val="30"/>
        </w:rPr>
        <w:t>Een agenda met overzicht van voorstellingen met live audiodescriptie door blindentolken vind je op:</w:t>
      </w:r>
      <w:r w:rsidR="00407A96">
        <w:rPr>
          <w:sz w:val="30"/>
          <w:szCs w:val="30"/>
        </w:rPr>
        <w:t xml:space="preserve"> </w:t>
      </w:r>
      <w:hyperlink r:id="rId9" w:history="1">
        <w:r w:rsidRPr="00407A96">
          <w:rPr>
            <w:rStyle w:val="Hyperlink"/>
            <w:sz w:val="30"/>
            <w:szCs w:val="30"/>
          </w:rPr>
          <w:t>komthetzien.nl/agenda</w:t>
        </w:r>
      </w:hyperlink>
    </w:p>
    <w:p w14:paraId="56CC7DC6" w14:textId="77777777" w:rsidR="00407A96" w:rsidRDefault="00407A96" w:rsidP="003C2EDC">
      <w:pPr>
        <w:rPr>
          <w:sz w:val="30"/>
          <w:szCs w:val="30"/>
        </w:rPr>
      </w:pPr>
    </w:p>
    <w:p w14:paraId="6D202E26" w14:textId="3AE745AC" w:rsidR="003C2EDC" w:rsidRPr="00407A96" w:rsidRDefault="003C2EDC" w:rsidP="00407A96">
      <w:pPr>
        <w:ind w:right="-573"/>
        <w:rPr>
          <w:sz w:val="30"/>
          <w:szCs w:val="30"/>
        </w:rPr>
      </w:pPr>
      <w:r w:rsidRPr="00407A96">
        <w:rPr>
          <w:sz w:val="30"/>
          <w:szCs w:val="30"/>
        </w:rPr>
        <w:t xml:space="preserve">Voor contact met Komt het Zien! </w:t>
      </w:r>
      <w:proofErr w:type="gramStart"/>
      <w:r w:rsidRPr="00407A96">
        <w:rPr>
          <w:sz w:val="30"/>
          <w:szCs w:val="30"/>
        </w:rPr>
        <w:t>stuur</w:t>
      </w:r>
      <w:proofErr w:type="gramEnd"/>
      <w:r w:rsidRPr="00407A96">
        <w:rPr>
          <w:sz w:val="30"/>
          <w:szCs w:val="30"/>
        </w:rPr>
        <w:t xml:space="preserve"> je een mail</w:t>
      </w:r>
      <w:r w:rsidR="00407A96">
        <w:rPr>
          <w:sz w:val="30"/>
          <w:szCs w:val="30"/>
        </w:rPr>
        <w:t xml:space="preserve"> </w:t>
      </w:r>
      <w:r w:rsidRPr="00407A96">
        <w:rPr>
          <w:sz w:val="30"/>
          <w:szCs w:val="30"/>
        </w:rPr>
        <w:t>naar</w:t>
      </w:r>
      <w:r w:rsidR="00407A96">
        <w:rPr>
          <w:sz w:val="30"/>
          <w:szCs w:val="30"/>
        </w:rPr>
        <w:t xml:space="preserve"> </w:t>
      </w:r>
      <w:hyperlink r:id="rId10" w:history="1">
        <w:r w:rsidR="00407A96" w:rsidRPr="009B4DE7">
          <w:rPr>
            <w:rStyle w:val="Hyperlink"/>
            <w:sz w:val="30"/>
            <w:szCs w:val="30"/>
          </w:rPr>
          <w:t>info@komthetzien.nl</w:t>
        </w:r>
      </w:hyperlink>
    </w:p>
    <w:p w14:paraId="2C9439CA" w14:textId="77777777" w:rsidR="00BF7CA0" w:rsidRPr="00407A96" w:rsidRDefault="00BF7CA0">
      <w:pPr>
        <w:rPr>
          <w:sz w:val="30"/>
          <w:szCs w:val="30"/>
        </w:rPr>
      </w:pPr>
    </w:p>
    <w:sectPr w:rsidR="00BF7CA0" w:rsidRPr="00407A96" w:rsidSect="00D06B10">
      <w:headerReference w:type="default" r:id="rId11"/>
      <w:footerReference w:type="default" r:id="rId12"/>
      <w:pgSz w:w="11900" w:h="16840"/>
      <w:pgMar w:top="2559" w:right="1417" w:bottom="1437"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4F195" w14:textId="77777777" w:rsidR="00A2634D" w:rsidRDefault="00A2634D" w:rsidP="00EB3608">
      <w:r>
        <w:separator/>
      </w:r>
    </w:p>
  </w:endnote>
  <w:endnote w:type="continuationSeparator" w:id="0">
    <w:p w14:paraId="1AA090DF" w14:textId="77777777" w:rsidR="00A2634D" w:rsidRDefault="00A2634D"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AE205" w14:textId="055F65CD"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03A4A" w14:textId="77777777" w:rsidR="00A2634D" w:rsidRDefault="00A2634D" w:rsidP="00EB3608">
      <w:r>
        <w:separator/>
      </w:r>
    </w:p>
  </w:footnote>
  <w:footnote w:type="continuationSeparator" w:id="0">
    <w:p w14:paraId="4D79D90E" w14:textId="77777777" w:rsidR="00A2634D" w:rsidRDefault="00A2634D"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5F8D" w14:textId="03954B0F" w:rsidR="00D06B10" w:rsidRDefault="00D06B10">
    <w:pPr>
      <w:pStyle w:val="Koptekst"/>
    </w:pPr>
    <w:r>
      <w:rPr>
        <w:noProof/>
      </w:rPr>
      <w:drawing>
        <wp:anchor distT="0" distB="0" distL="114300" distR="114300" simplePos="0" relativeHeight="251658240" behindDoc="1" locked="0" layoutInCell="1" allowOverlap="1" wp14:anchorId="116D4329" wp14:editId="48E09E4E">
          <wp:simplePos x="0" y="0"/>
          <wp:positionH relativeFrom="column">
            <wp:posOffset>-899796</wp:posOffset>
          </wp:positionH>
          <wp:positionV relativeFrom="paragraph">
            <wp:posOffset>0</wp:posOffset>
          </wp:positionV>
          <wp:extent cx="7608277" cy="1565797"/>
          <wp:effectExtent l="0" t="0" r="0" b="0"/>
          <wp:wrapNone/>
          <wp:docPr id="906486510"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486510" name="Afbeelding 1" descr="Afbeelding met tekst, Lettertype, logo, grafische vormgeving&#10;&#10;Door AI gegenereerde inhoud is mogelijk onjuist."/>
                  <pic:cNvPicPr/>
                </pic:nvPicPr>
                <pic:blipFill rotWithShape="1">
                  <a:blip r:embed="rId1">
                    <a:extLst>
                      <a:ext uri="{28A0092B-C50C-407E-A947-70E740481C1C}">
                        <a14:useLocalDpi xmlns:a14="http://schemas.microsoft.com/office/drawing/2010/main" val="0"/>
                      </a:ext>
                    </a:extLst>
                  </a:blip>
                  <a:srcRect l="-175" t="132" r="-767" b="-1116"/>
                  <a:stretch>
                    <a:fillRect/>
                  </a:stretch>
                </pic:blipFill>
                <pic:spPr bwMode="auto">
                  <a:xfrm>
                    <a:off x="0" y="0"/>
                    <a:ext cx="7752192" cy="159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A7B38D" w14:textId="0678E801" w:rsidR="00EB3608" w:rsidRDefault="00EB3608" w:rsidP="00EB3608">
    <w:pPr>
      <w:pStyle w:val="Koptekst"/>
      <w:tabs>
        <w:tab w:val="clear" w:pos="9072"/>
      </w:tabs>
      <w:ind w:left="-1417" w:right="-141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7CEE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EA16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DE32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650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C6CB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A5E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E0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0A00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A21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C98FA"/>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A49C6"/>
    <w:rsid w:val="000B3E7F"/>
    <w:rsid w:val="001D53EF"/>
    <w:rsid w:val="00221DCF"/>
    <w:rsid w:val="003C2EDC"/>
    <w:rsid w:val="00407A96"/>
    <w:rsid w:val="00426162"/>
    <w:rsid w:val="00442741"/>
    <w:rsid w:val="0076515E"/>
    <w:rsid w:val="008226AF"/>
    <w:rsid w:val="00A2634D"/>
    <w:rsid w:val="00A45612"/>
    <w:rsid w:val="00A62C18"/>
    <w:rsid w:val="00A85A14"/>
    <w:rsid w:val="00B245DA"/>
    <w:rsid w:val="00BF7CA0"/>
    <w:rsid w:val="00CC36ED"/>
    <w:rsid w:val="00D06B10"/>
    <w:rsid w:val="00DA5C53"/>
    <w:rsid w:val="00EB36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2F8F6"/>
  <w15:chartTrackingRefBased/>
  <w15:docId w15:val="{268F00A4-3C81-BC4D-960E-A80E86A6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515E"/>
    <w:pPr>
      <w:keepNext/>
      <w:keepLines/>
      <w:spacing w:before="240"/>
      <w:outlineLvl w:val="0"/>
    </w:pPr>
    <w:rPr>
      <w:rFonts w:eastAsiaTheme="majorEastAsia" w:cstheme="majorBidi"/>
      <w:b/>
      <w:color w:val="A21C26"/>
      <w:sz w:val="28"/>
      <w:szCs w:val="32"/>
    </w:rPr>
  </w:style>
  <w:style w:type="paragraph" w:styleId="Kop2">
    <w:name w:val="heading 2"/>
    <w:basedOn w:val="Standaard"/>
    <w:next w:val="Standaard"/>
    <w:link w:val="Kop2Char"/>
    <w:uiPriority w:val="9"/>
    <w:unhideWhenUsed/>
    <w:qFormat/>
    <w:rsid w:val="0076515E"/>
    <w:pPr>
      <w:keepNext/>
      <w:keepLines/>
      <w:spacing w:before="40"/>
      <w:outlineLvl w:val="1"/>
    </w:pPr>
    <w:rPr>
      <w:rFonts w:eastAsiaTheme="majorEastAsia" w:cstheme="majorBidi"/>
      <w:color w:val="A21C26"/>
      <w:sz w:val="26"/>
      <w:szCs w:val="26"/>
    </w:rPr>
  </w:style>
  <w:style w:type="paragraph" w:styleId="Kop3">
    <w:name w:val="heading 3"/>
    <w:basedOn w:val="Standaard"/>
    <w:next w:val="Standaard"/>
    <w:link w:val="Kop3Char"/>
    <w:uiPriority w:val="9"/>
    <w:semiHidden/>
    <w:unhideWhenUsed/>
    <w:qFormat/>
    <w:rsid w:val="0076515E"/>
    <w:pPr>
      <w:keepNext/>
      <w:keepLines/>
      <w:spacing w:before="40"/>
      <w:outlineLvl w:val="2"/>
    </w:pPr>
    <w:rPr>
      <w:rFonts w:eastAsiaTheme="majorEastAsia" w:cstheme="majorBidi"/>
      <w:color w:val="A21C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p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pPr>
  </w:style>
  <w:style w:type="character" w:customStyle="1" w:styleId="VoettekstChar">
    <w:name w:val="Voettekst Char"/>
    <w:basedOn w:val="Standaardalinea-lettertype"/>
    <w:link w:val="Voettekst"/>
    <w:uiPriority w:val="99"/>
    <w:rsid w:val="00EB3608"/>
  </w:style>
  <w:style w:type="character" w:customStyle="1" w:styleId="Kop1Char">
    <w:name w:val="Kop 1 Char"/>
    <w:basedOn w:val="Standaardalinea-lettertype"/>
    <w:link w:val="Kop1"/>
    <w:uiPriority w:val="9"/>
    <w:rsid w:val="0076515E"/>
    <w:rPr>
      <w:rFonts w:eastAsiaTheme="majorEastAsia" w:cstheme="majorBidi"/>
      <w:b/>
      <w:color w:val="A21C26"/>
      <w:sz w:val="28"/>
      <w:szCs w:val="32"/>
    </w:rPr>
  </w:style>
  <w:style w:type="character" w:customStyle="1" w:styleId="Kop2Char">
    <w:name w:val="Kop 2 Char"/>
    <w:basedOn w:val="Standaardalinea-lettertype"/>
    <w:link w:val="Kop2"/>
    <w:uiPriority w:val="9"/>
    <w:rsid w:val="0076515E"/>
    <w:rPr>
      <w:rFonts w:eastAsiaTheme="majorEastAsia" w:cstheme="majorBidi"/>
      <w:color w:val="A21C26"/>
      <w:sz w:val="26"/>
      <w:szCs w:val="26"/>
    </w:rPr>
  </w:style>
  <w:style w:type="character" w:customStyle="1" w:styleId="Kop3Char">
    <w:name w:val="Kop 3 Char"/>
    <w:basedOn w:val="Standaardalinea-lettertype"/>
    <w:link w:val="Kop3"/>
    <w:uiPriority w:val="9"/>
    <w:semiHidden/>
    <w:rsid w:val="0076515E"/>
    <w:rPr>
      <w:rFonts w:eastAsiaTheme="majorEastAsia" w:cstheme="majorBidi"/>
      <w:color w:val="A21C26"/>
    </w:rPr>
  </w:style>
  <w:style w:type="character" w:styleId="Hyperlink">
    <w:name w:val="Hyperlink"/>
    <w:basedOn w:val="Standaardalinea-lettertype"/>
    <w:uiPriority w:val="99"/>
    <w:unhideWhenUsed/>
    <w:qFormat/>
    <w:rsid w:val="0076515E"/>
    <w:rPr>
      <w:rFonts w:asciiTheme="minorHAnsi" w:hAnsiTheme="minorHAnsi"/>
      <w:color w:val="AE602F"/>
      <w:u w:val="single"/>
    </w:rPr>
  </w:style>
  <w:style w:type="character" w:styleId="Onopgelostemelding">
    <w:name w:val="Unresolved Mention"/>
    <w:basedOn w:val="Standaardalinea-lettertype"/>
    <w:uiPriority w:val="99"/>
    <w:semiHidden/>
    <w:unhideWhenUsed/>
    <w:rsid w:val="003C2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594736">
      <w:bodyDiv w:val="1"/>
      <w:marLeft w:val="0"/>
      <w:marRight w:val="0"/>
      <w:marTop w:val="0"/>
      <w:marBottom w:val="0"/>
      <w:divBdr>
        <w:top w:val="none" w:sz="0" w:space="0" w:color="auto"/>
        <w:left w:val="none" w:sz="0" w:space="0" w:color="auto"/>
        <w:bottom w:val="none" w:sz="0" w:space="0" w:color="auto"/>
        <w:right w:val="none" w:sz="0" w:space="0" w:color="auto"/>
      </w:divBdr>
    </w:div>
    <w:div w:id="672411379">
      <w:bodyDiv w:val="1"/>
      <w:marLeft w:val="0"/>
      <w:marRight w:val="0"/>
      <w:marTop w:val="0"/>
      <w:marBottom w:val="0"/>
      <w:divBdr>
        <w:top w:val="none" w:sz="0" w:space="0" w:color="auto"/>
        <w:left w:val="none" w:sz="0" w:space="0" w:color="auto"/>
        <w:bottom w:val="none" w:sz="0" w:space="0" w:color="auto"/>
        <w:right w:val="none" w:sz="0" w:space="0" w:color="auto"/>
      </w:divBdr>
    </w:div>
    <w:div w:id="826744253">
      <w:bodyDiv w:val="1"/>
      <w:marLeft w:val="0"/>
      <w:marRight w:val="0"/>
      <w:marTop w:val="0"/>
      <w:marBottom w:val="0"/>
      <w:divBdr>
        <w:top w:val="none" w:sz="0" w:space="0" w:color="auto"/>
        <w:left w:val="none" w:sz="0" w:space="0" w:color="auto"/>
        <w:bottom w:val="none" w:sz="0" w:space="0" w:color="auto"/>
        <w:right w:val="none" w:sz="0" w:space="0" w:color="auto"/>
      </w:divBdr>
    </w:div>
    <w:div w:id="15551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HoeOverleefI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HoeOverleefI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s://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762</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Hanson</dc:creator>
  <cp:keywords/>
  <dc:description/>
  <cp:lastModifiedBy>Arlette Hanson</cp:lastModifiedBy>
  <cp:revision>6</cp:revision>
  <dcterms:created xsi:type="dcterms:W3CDTF">2025-10-03T21:36:00Z</dcterms:created>
  <dcterms:modified xsi:type="dcterms:W3CDTF">2025-10-12T10:31:00Z</dcterms:modified>
</cp:coreProperties>
</file>