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E4D" w14:textId="6A7D34B4" w:rsidR="00650434" w:rsidRPr="00FE3143" w:rsidRDefault="00650434" w:rsidP="00FE3143">
      <w:pPr>
        <w:pStyle w:val="Kop1"/>
        <w:rPr>
          <w:lang w:val="nl-NL"/>
        </w:rPr>
      </w:pPr>
      <w:r>
        <w:rPr>
          <w:lang w:val="nl-NL"/>
        </w:rPr>
        <w:t xml:space="preserve">Introductie </w:t>
      </w:r>
      <w:r w:rsidR="00575411">
        <w:rPr>
          <w:lang w:val="nl-NL"/>
        </w:rPr>
        <w:t>Karin Bloemen - Renaissance 2.0</w:t>
      </w:r>
    </w:p>
    <w:p w14:paraId="58F4A71B" w14:textId="366B40FA" w:rsidR="006A69A5" w:rsidRDefault="00FE3143" w:rsidP="008C60BC">
      <w:pPr>
        <w:rPr>
          <w:rFonts w:cstheme="minorHAnsi"/>
          <w:sz w:val="28"/>
          <w:szCs w:val="28"/>
          <w:lang w:val="nl-NL"/>
        </w:rPr>
      </w:pPr>
      <w:r w:rsidRPr="00FE3143">
        <w:rPr>
          <w:rFonts w:cstheme="minorHAnsi"/>
          <w:sz w:val="28"/>
          <w:szCs w:val="28"/>
          <w:lang w:val="nl-NL"/>
        </w:rPr>
        <w:t>Deze introductie bevat visuele en praktische informatie</w:t>
      </w:r>
      <w:r>
        <w:rPr>
          <w:rFonts w:cstheme="minorHAnsi"/>
          <w:sz w:val="28"/>
          <w:szCs w:val="28"/>
          <w:lang w:val="nl-NL"/>
        </w:rPr>
        <w:t>.</w:t>
      </w:r>
    </w:p>
    <w:p w14:paraId="4AAA8922" w14:textId="21977BEC" w:rsidR="00650434" w:rsidRPr="00ED71CD" w:rsidRDefault="006A69A5" w:rsidP="008C60BC">
      <w:pPr>
        <w:rPr>
          <w:rStyle w:val="GevolgdeHyperlink"/>
          <w:lang w:val="nl-NL"/>
        </w:rPr>
      </w:pPr>
      <w:r>
        <w:rPr>
          <w:rFonts w:cstheme="minorHAnsi"/>
          <w:sz w:val="28"/>
          <w:szCs w:val="28"/>
          <w:lang w:val="nl-NL"/>
        </w:rPr>
        <w:t>Ga voor een overzicht van de voorstellingen met live audiodescriptie naar</w:t>
      </w:r>
      <w:r w:rsidR="00575411">
        <w:rPr>
          <w:rFonts w:cstheme="minorHAnsi"/>
          <w:sz w:val="28"/>
          <w:szCs w:val="28"/>
          <w:lang w:val="nl-NL"/>
        </w:rPr>
        <w:t xml:space="preserve"> </w:t>
      </w:r>
      <w:hyperlink r:id="rId7" w:history="1">
        <w:r w:rsidR="00575411" w:rsidRPr="00575411">
          <w:rPr>
            <w:rStyle w:val="GevolgdeHyperlink"/>
            <w:lang w:val="nl-NL"/>
          </w:rPr>
          <w:t>www.komthetzien.nl/KarinBloemen</w:t>
        </w:r>
      </w:hyperlink>
      <w:r w:rsidR="00575411">
        <w:rPr>
          <w:rFonts w:cstheme="minorHAnsi"/>
          <w:sz w:val="28"/>
          <w:szCs w:val="28"/>
          <w:lang w:val="nl-NL"/>
        </w:rPr>
        <w:t xml:space="preserve"> </w:t>
      </w:r>
    </w:p>
    <w:p w14:paraId="6A859971" w14:textId="2AAE8236" w:rsidR="002308FD" w:rsidRPr="000C44B5" w:rsidRDefault="00FE3143" w:rsidP="008C60BC">
      <w:pPr>
        <w:pStyle w:val="Kop1"/>
        <w:rPr>
          <w:lang w:val="nl-NL"/>
        </w:rPr>
      </w:pPr>
      <w:r>
        <w:rPr>
          <w:lang w:val="nl-NL"/>
        </w:rPr>
        <w:t>Het verhaal</w:t>
      </w:r>
    </w:p>
    <w:p w14:paraId="5C2D54A5" w14:textId="77777777" w:rsidR="00575411" w:rsidRDefault="00575411" w:rsidP="00575411">
      <w:pPr>
        <w:rPr>
          <w:lang w:val="nl-NL"/>
        </w:rPr>
      </w:pPr>
      <w:r w:rsidRPr="00575411">
        <w:rPr>
          <w:lang w:val="nl-NL"/>
        </w:rPr>
        <w:t>In Renaissance 2.0 neemt Karin Bloemen ons mee terug naar de jaren zeventig. Dat decennium stond voor vrijheid, creativiteit, politieke veranderingen en natuurlijk onvergetelijke muziek.</w:t>
      </w:r>
    </w:p>
    <w:p w14:paraId="69402A2D" w14:textId="77777777" w:rsidR="00575411" w:rsidRDefault="00575411" w:rsidP="00575411">
      <w:pPr>
        <w:rPr>
          <w:lang w:val="nl-NL"/>
        </w:rPr>
      </w:pPr>
      <w:r w:rsidRPr="00575411">
        <w:rPr>
          <w:lang w:val="nl-NL"/>
        </w:rPr>
        <w:t>Na een inspiratiereis naar Chili besloot Karin de drukte van de digitale tijd even los te laten. Ze wilde terug naar de warmte en de kleur van een tijdperk dat haar diep heeft gevormd.</w:t>
      </w:r>
    </w:p>
    <w:p w14:paraId="37D53E1D" w14:textId="0FF5F18B" w:rsidR="002308FD" w:rsidRPr="002308FD" w:rsidRDefault="00575411" w:rsidP="00575411">
      <w:pPr>
        <w:rPr>
          <w:lang w:val="nl-NL"/>
        </w:rPr>
      </w:pPr>
      <w:r w:rsidRPr="00575411">
        <w:rPr>
          <w:lang w:val="nl-NL"/>
        </w:rPr>
        <w:t>In haar allerlaatste theatervoorstelling vertelt ze verhalen, maakt ze grappen en zingt ze bekende en nieuwe nummers. Ze wordt begeleid door een vierkoppige band. Het resultaat is een avond vol herkenning, ontroering en uitbundige humor.</w:t>
      </w:r>
    </w:p>
    <w:p w14:paraId="0ABC9DA1" w14:textId="38BB5B67" w:rsidR="002308FD" w:rsidRPr="000C44B5" w:rsidRDefault="00575411" w:rsidP="008C60BC">
      <w:pPr>
        <w:pStyle w:val="Kop1"/>
        <w:rPr>
          <w:lang w:val="nl-NL"/>
        </w:rPr>
      </w:pPr>
      <w:r>
        <w:rPr>
          <w:lang w:val="nl-NL"/>
        </w:rPr>
        <w:t>Karin en haar</w:t>
      </w:r>
      <w:r w:rsidR="002308FD" w:rsidRPr="000C44B5">
        <w:rPr>
          <w:lang w:val="nl-NL"/>
        </w:rPr>
        <w:t xml:space="preserve"> kleding</w:t>
      </w:r>
    </w:p>
    <w:p w14:paraId="49D5B42E" w14:textId="77777777" w:rsidR="00575411" w:rsidRDefault="00575411" w:rsidP="00575411">
      <w:pPr>
        <w:rPr>
          <w:lang w:val="nl-NL"/>
        </w:rPr>
      </w:pPr>
      <w:r w:rsidRPr="00575411">
        <w:rPr>
          <w:lang w:val="nl-NL"/>
        </w:rPr>
        <w:t>Karin Bloemen verschijnt in vier verschillende outfits.</w:t>
      </w:r>
    </w:p>
    <w:p w14:paraId="3632430B" w14:textId="1AB03115" w:rsidR="00575411" w:rsidRDefault="00575411" w:rsidP="00575411">
      <w:pPr>
        <w:rPr>
          <w:lang w:val="nl-NL"/>
        </w:rPr>
      </w:pPr>
      <w:r w:rsidRPr="00575411">
        <w:rPr>
          <w:lang w:val="nl-NL"/>
        </w:rPr>
        <w:t xml:space="preserve">Tijdens de hele voorstelling draagt ze kleine glitteroorbellen, een rode robijnring, een zilverkleurig halssnoer met oranje stenen en een duimring aan haar rechterhand. Haar nagels zijn rood gelakt. Haar blonde haar is hoog getoupeerd en verzorgd gekapt. Ze draagt </w:t>
      </w:r>
      <w:proofErr w:type="spellStart"/>
      <w:r w:rsidRPr="00575411">
        <w:rPr>
          <w:lang w:val="nl-NL"/>
        </w:rPr>
        <w:t>zachtrode</w:t>
      </w:r>
      <w:proofErr w:type="spellEnd"/>
      <w:r w:rsidRPr="00575411">
        <w:rPr>
          <w:lang w:val="nl-NL"/>
        </w:rPr>
        <w:t xml:space="preserve"> lippenstift en lichte </w:t>
      </w:r>
      <w:proofErr w:type="spellStart"/>
      <w:r w:rsidRPr="00575411">
        <w:rPr>
          <w:lang w:val="nl-NL"/>
        </w:rPr>
        <w:t>smokey-eyes</w:t>
      </w:r>
      <w:proofErr w:type="spellEnd"/>
      <w:r w:rsidRPr="00575411">
        <w:rPr>
          <w:lang w:val="nl-NL"/>
        </w:rPr>
        <w:t xml:space="preserve"> make-up.</w:t>
      </w:r>
    </w:p>
    <w:p w14:paraId="2B3B76BA" w14:textId="77777777" w:rsidR="00EF2C80" w:rsidRDefault="00575411" w:rsidP="00EF2C80">
      <w:pPr>
        <w:pStyle w:val="Kop2"/>
        <w:rPr>
          <w:lang w:val="nl-NL"/>
        </w:rPr>
      </w:pPr>
      <w:r w:rsidRPr="00575411">
        <w:rPr>
          <w:lang w:val="nl-NL"/>
        </w:rPr>
        <w:t>Jurk 1</w:t>
      </w:r>
    </w:p>
    <w:p w14:paraId="6CC3D328" w14:textId="23467E63" w:rsidR="00575411" w:rsidRDefault="00EF2C80" w:rsidP="00575411">
      <w:pPr>
        <w:rPr>
          <w:lang w:val="nl-NL"/>
        </w:rPr>
      </w:pPr>
      <w:r>
        <w:rPr>
          <w:lang w:val="nl-NL"/>
        </w:rPr>
        <w:t>D</w:t>
      </w:r>
      <w:r w:rsidR="00713770">
        <w:rPr>
          <w:lang w:val="nl-NL"/>
        </w:rPr>
        <w:t>e</w:t>
      </w:r>
      <w:r w:rsidR="00575411" w:rsidRPr="00575411">
        <w:rPr>
          <w:lang w:val="nl-NL"/>
        </w:rPr>
        <w:t xml:space="preserve"> klokkenjurk</w:t>
      </w:r>
      <w:r w:rsidR="00467550">
        <w:rPr>
          <w:lang w:val="nl-NL"/>
        </w:rPr>
        <w:t>. Een lange jurk</w:t>
      </w:r>
      <w:r w:rsidR="00575411" w:rsidRPr="00575411">
        <w:rPr>
          <w:lang w:val="nl-NL"/>
        </w:rPr>
        <w:t xml:space="preserve"> tot op de grond, met </w:t>
      </w:r>
      <w:r w:rsidR="00467550">
        <w:rPr>
          <w:lang w:val="nl-NL"/>
        </w:rPr>
        <w:t xml:space="preserve">erop geprinte uurwerken, </w:t>
      </w:r>
      <w:r w:rsidR="00575411" w:rsidRPr="00575411">
        <w:rPr>
          <w:lang w:val="nl-NL"/>
        </w:rPr>
        <w:t>een zwart glinsterend bovenstuk en een opvallende rits aan de voorkant. Hierdoor lijkt het ook een jas.</w:t>
      </w:r>
    </w:p>
    <w:p w14:paraId="79D9F275" w14:textId="77777777" w:rsidR="00EF2C80" w:rsidRDefault="00575411" w:rsidP="00EF2C80">
      <w:pPr>
        <w:pStyle w:val="Kop2"/>
        <w:rPr>
          <w:lang w:val="nl-NL"/>
        </w:rPr>
      </w:pPr>
      <w:r w:rsidRPr="00575411">
        <w:rPr>
          <w:lang w:val="nl-NL"/>
        </w:rPr>
        <w:lastRenderedPageBreak/>
        <w:t>Jurk 2</w:t>
      </w:r>
    </w:p>
    <w:p w14:paraId="366427C6" w14:textId="3E80A4DB" w:rsidR="00575411" w:rsidRDefault="00EF2C80" w:rsidP="00575411">
      <w:pPr>
        <w:rPr>
          <w:lang w:val="nl-NL"/>
        </w:rPr>
      </w:pPr>
      <w:r>
        <w:rPr>
          <w:lang w:val="nl-NL"/>
        </w:rPr>
        <w:t>D</w:t>
      </w:r>
      <w:r w:rsidR="00575411" w:rsidRPr="00575411">
        <w:rPr>
          <w:lang w:val="nl-NL"/>
        </w:rPr>
        <w:t>e champagnejurk</w:t>
      </w:r>
      <w:r w:rsidR="00467550">
        <w:rPr>
          <w:lang w:val="nl-NL"/>
        </w:rPr>
        <w:t>. E</w:t>
      </w:r>
      <w:r w:rsidR="00575411" w:rsidRPr="00575411">
        <w:rPr>
          <w:lang w:val="nl-NL"/>
        </w:rPr>
        <w:t>en champagnekleurige jurk met een zachtgele glans. Ze heeft kanten mouwen, veel glitters en gouden, driedimensionale geborduurde bloemknoppen. Het decolleté is diep.</w:t>
      </w:r>
    </w:p>
    <w:p w14:paraId="368BF655" w14:textId="77777777" w:rsidR="00EF2C80" w:rsidRDefault="00575411" w:rsidP="00EF2C80">
      <w:pPr>
        <w:pStyle w:val="Kop2"/>
        <w:rPr>
          <w:lang w:val="nl-NL"/>
        </w:rPr>
      </w:pPr>
      <w:r w:rsidRPr="00575411">
        <w:rPr>
          <w:lang w:val="nl-NL"/>
        </w:rPr>
        <w:t>Jurk 3</w:t>
      </w:r>
    </w:p>
    <w:p w14:paraId="3D9DD442" w14:textId="3275DA1F" w:rsidR="00575411" w:rsidRDefault="00EF2C80" w:rsidP="00575411">
      <w:pPr>
        <w:rPr>
          <w:lang w:val="nl-NL"/>
        </w:rPr>
      </w:pPr>
      <w:r>
        <w:rPr>
          <w:lang w:val="nl-NL"/>
        </w:rPr>
        <w:t>E</w:t>
      </w:r>
      <w:r w:rsidR="00575411" w:rsidRPr="00575411">
        <w:rPr>
          <w:lang w:val="nl-NL"/>
        </w:rPr>
        <w:t>en paars-bruin Brits schooluniform tot op de knieën. Karin draagt daarbij een bruine krullenpruik, een grote bril met donker montuur, zwarte bergschoenen en een zweepje.</w:t>
      </w:r>
    </w:p>
    <w:p w14:paraId="3814AF58" w14:textId="77777777" w:rsidR="00EF2C80" w:rsidRDefault="00575411" w:rsidP="00EF2C80">
      <w:pPr>
        <w:pStyle w:val="Kop2"/>
        <w:rPr>
          <w:lang w:val="nl-NL"/>
        </w:rPr>
      </w:pPr>
      <w:r w:rsidRPr="00575411">
        <w:rPr>
          <w:lang w:val="nl-NL"/>
        </w:rPr>
        <w:t>Jurk 4</w:t>
      </w:r>
    </w:p>
    <w:p w14:paraId="1D7C7C98" w14:textId="0C9797CB" w:rsidR="00575411" w:rsidRDefault="00EF2C80" w:rsidP="00575411">
      <w:pPr>
        <w:rPr>
          <w:lang w:val="nl-NL"/>
        </w:rPr>
      </w:pPr>
      <w:r>
        <w:rPr>
          <w:lang w:val="nl-NL"/>
        </w:rPr>
        <w:t>S</w:t>
      </w:r>
      <w:r w:rsidR="00575411" w:rsidRPr="00575411">
        <w:rPr>
          <w:lang w:val="nl-NL"/>
        </w:rPr>
        <w:t>eventies broekpak</w:t>
      </w:r>
      <w:r w:rsidR="00467550">
        <w:rPr>
          <w:lang w:val="nl-NL"/>
        </w:rPr>
        <w:t>.</w:t>
      </w:r>
      <w:r w:rsidR="00575411" w:rsidRPr="00575411">
        <w:rPr>
          <w:lang w:val="nl-NL"/>
        </w:rPr>
        <w:t xml:space="preserve"> </w:t>
      </w:r>
      <w:r w:rsidR="00467550">
        <w:rPr>
          <w:lang w:val="nl-NL"/>
        </w:rPr>
        <w:t>H</w:t>
      </w:r>
      <w:r w:rsidR="00575411" w:rsidRPr="00575411">
        <w:rPr>
          <w:lang w:val="nl-NL"/>
        </w:rPr>
        <w:t>elemaal goud, met wijde pijpen die over haar schoenen vallen en een topje met lange franjes.</w:t>
      </w:r>
    </w:p>
    <w:p w14:paraId="0DCEA1EA" w14:textId="77777777" w:rsidR="00EF2C80" w:rsidRDefault="00575411" w:rsidP="00EF2C80">
      <w:pPr>
        <w:pStyle w:val="Kop2"/>
        <w:rPr>
          <w:lang w:val="nl-NL"/>
        </w:rPr>
      </w:pPr>
      <w:r w:rsidRPr="00575411">
        <w:rPr>
          <w:lang w:val="nl-NL"/>
        </w:rPr>
        <w:t>Extra kledingstuk</w:t>
      </w:r>
    </w:p>
    <w:p w14:paraId="599BFD16" w14:textId="4B263E1D" w:rsidR="002308FD" w:rsidRDefault="00EF2C80" w:rsidP="00575411">
      <w:pPr>
        <w:rPr>
          <w:lang w:val="nl-NL"/>
        </w:rPr>
      </w:pPr>
      <w:r>
        <w:rPr>
          <w:lang w:val="nl-NL"/>
        </w:rPr>
        <w:t>E</w:t>
      </w:r>
      <w:r w:rsidR="00575411" w:rsidRPr="00575411">
        <w:rPr>
          <w:lang w:val="nl-NL"/>
        </w:rPr>
        <w:t>en oude manteljurk, gemaakt van Indische lappen met gouddraad en batikmotieven.</w:t>
      </w:r>
    </w:p>
    <w:p w14:paraId="3ECB3210" w14:textId="134C8262" w:rsidR="009D1EC0" w:rsidRDefault="009D1EC0" w:rsidP="009D1EC0">
      <w:pPr>
        <w:pStyle w:val="Kop1"/>
        <w:rPr>
          <w:lang w:val="nl-NL"/>
        </w:rPr>
      </w:pPr>
      <w:r>
        <w:rPr>
          <w:lang w:val="nl-NL"/>
        </w:rPr>
        <w:t>De band</w:t>
      </w:r>
    </w:p>
    <w:p w14:paraId="7C54E85D" w14:textId="77777777" w:rsidR="009D1EC0" w:rsidRDefault="009D1EC0" w:rsidP="009D1EC0">
      <w:pPr>
        <w:rPr>
          <w:lang w:val="nl-NL"/>
        </w:rPr>
      </w:pPr>
      <w:r w:rsidRPr="009D1EC0">
        <w:rPr>
          <w:lang w:val="nl-NL"/>
        </w:rPr>
        <w:t>Karin wordt begeleid door vier muzikanten. Hun kleding doet denken aan de jaren zeventig, met grote patronen, wijde pijpen en veel oranje en bruin.</w:t>
      </w:r>
    </w:p>
    <w:p w14:paraId="4222CD67" w14:textId="77777777" w:rsidR="00EF2C80" w:rsidRDefault="009D1EC0" w:rsidP="00EF2C80">
      <w:pPr>
        <w:pStyle w:val="Kop2"/>
        <w:rPr>
          <w:lang w:val="nl-NL"/>
        </w:rPr>
      </w:pPr>
      <w:r w:rsidRPr="009D1EC0">
        <w:rPr>
          <w:lang w:val="nl-NL"/>
        </w:rPr>
        <w:t xml:space="preserve">Marnix </w:t>
      </w:r>
      <w:proofErr w:type="spellStart"/>
      <w:r w:rsidRPr="009D1EC0">
        <w:rPr>
          <w:lang w:val="nl-NL"/>
        </w:rPr>
        <w:t>Busstra</w:t>
      </w:r>
      <w:proofErr w:type="spellEnd"/>
    </w:p>
    <w:p w14:paraId="61A12221" w14:textId="38D0D04C" w:rsidR="009D1EC0" w:rsidRDefault="00EF2C80" w:rsidP="009D1EC0">
      <w:pPr>
        <w:rPr>
          <w:lang w:val="nl-NL"/>
        </w:rPr>
      </w:pPr>
      <w:r>
        <w:rPr>
          <w:lang w:val="nl-NL"/>
        </w:rPr>
        <w:t>K</w:t>
      </w:r>
      <w:r w:rsidR="009D1EC0" w:rsidRPr="009D1EC0">
        <w:rPr>
          <w:lang w:val="nl-NL"/>
        </w:rPr>
        <w:t>ale man, speelt gitaar en banjo. Hij draagt een zwart overhemd met gekleurde grafische spiralen.</w:t>
      </w:r>
    </w:p>
    <w:p w14:paraId="37219FA9" w14:textId="77777777" w:rsidR="00EF2C80" w:rsidRDefault="009D1EC0" w:rsidP="00EF2C80">
      <w:pPr>
        <w:pStyle w:val="Kop2"/>
        <w:rPr>
          <w:lang w:val="nl-NL"/>
        </w:rPr>
      </w:pPr>
      <w:r w:rsidRPr="009D1EC0">
        <w:rPr>
          <w:lang w:val="nl-NL"/>
        </w:rPr>
        <w:t>Marc Stoop</w:t>
      </w:r>
    </w:p>
    <w:p w14:paraId="74D5110E" w14:textId="1FF6EDFD" w:rsidR="009D1EC0" w:rsidRDefault="00EF2C80" w:rsidP="009D1EC0">
      <w:pPr>
        <w:rPr>
          <w:lang w:val="nl-NL"/>
        </w:rPr>
      </w:pPr>
      <w:r>
        <w:rPr>
          <w:lang w:val="nl-NL"/>
        </w:rPr>
        <w:t>D</w:t>
      </w:r>
      <w:r w:rsidR="009D1EC0" w:rsidRPr="009D1EC0">
        <w:rPr>
          <w:lang w:val="nl-NL"/>
        </w:rPr>
        <w:t>onker haar, bril, drums. Hij draagt een wit overhemd met oranje cirkels.</w:t>
      </w:r>
    </w:p>
    <w:p w14:paraId="5630955B" w14:textId="77777777" w:rsidR="00EF2C80" w:rsidRDefault="009D1EC0" w:rsidP="00EF2C80">
      <w:pPr>
        <w:pStyle w:val="Kop2"/>
        <w:rPr>
          <w:lang w:val="nl-NL"/>
        </w:rPr>
      </w:pPr>
      <w:r w:rsidRPr="009D1EC0">
        <w:rPr>
          <w:lang w:val="nl-NL"/>
        </w:rPr>
        <w:t xml:space="preserve">Norbert </w:t>
      </w:r>
      <w:proofErr w:type="spellStart"/>
      <w:r w:rsidRPr="009D1EC0">
        <w:rPr>
          <w:lang w:val="nl-NL"/>
        </w:rPr>
        <w:t>Sollewijn</w:t>
      </w:r>
      <w:proofErr w:type="spellEnd"/>
      <w:r w:rsidRPr="009D1EC0">
        <w:rPr>
          <w:lang w:val="nl-NL"/>
        </w:rPr>
        <w:t xml:space="preserve"> </w:t>
      </w:r>
      <w:proofErr w:type="spellStart"/>
      <w:r w:rsidRPr="009D1EC0">
        <w:rPr>
          <w:lang w:val="nl-NL"/>
        </w:rPr>
        <w:t>Gelpke</w:t>
      </w:r>
    </w:p>
    <w:p w14:paraId="5D3E2941" w14:textId="20DEB979" w:rsidR="009D1EC0" w:rsidRDefault="00EF2C80" w:rsidP="009D1EC0">
      <w:pPr>
        <w:rPr>
          <w:lang w:val="nl-NL"/>
        </w:rPr>
      </w:pPr>
      <w:proofErr w:type="spellEnd"/>
      <w:r>
        <w:rPr>
          <w:lang w:val="nl-NL"/>
        </w:rPr>
        <w:t>G</w:t>
      </w:r>
      <w:r w:rsidR="009D1EC0" w:rsidRPr="009D1EC0">
        <w:rPr>
          <w:lang w:val="nl-NL"/>
        </w:rPr>
        <w:t xml:space="preserve">rijzend </w:t>
      </w:r>
      <w:proofErr w:type="spellStart"/>
      <w:proofErr w:type="gramStart"/>
      <w:r w:rsidR="009D1EC0" w:rsidRPr="009D1EC0">
        <w:rPr>
          <w:lang w:val="nl-NL"/>
        </w:rPr>
        <w:t>half-lang</w:t>
      </w:r>
      <w:proofErr w:type="spellEnd"/>
      <w:proofErr w:type="gramEnd"/>
      <w:r w:rsidR="009D1EC0" w:rsidRPr="009D1EC0">
        <w:rPr>
          <w:lang w:val="nl-NL"/>
        </w:rPr>
        <w:t xml:space="preserve"> sluik haar, speelt bas. Hij draagt een overhemd met verticale gekleurde streepjes.</w:t>
      </w:r>
    </w:p>
    <w:p w14:paraId="12BD3882" w14:textId="77777777" w:rsidR="00EF2C80" w:rsidRDefault="009D1EC0" w:rsidP="00EF2C80">
      <w:pPr>
        <w:pStyle w:val="Kop2"/>
        <w:rPr>
          <w:lang w:val="nl-NL"/>
        </w:rPr>
      </w:pPr>
      <w:r w:rsidRPr="009D1EC0">
        <w:rPr>
          <w:lang w:val="nl-NL"/>
        </w:rPr>
        <w:lastRenderedPageBreak/>
        <w:t xml:space="preserve">Berthil </w:t>
      </w:r>
      <w:proofErr w:type="spellStart"/>
      <w:r w:rsidRPr="009D1EC0">
        <w:rPr>
          <w:lang w:val="nl-NL"/>
        </w:rPr>
        <w:t>Busstra</w:t>
      </w:r>
      <w:proofErr w:type="spellEnd"/>
    </w:p>
    <w:p w14:paraId="793298CE" w14:textId="002D8C8D" w:rsidR="009D1EC0" w:rsidRPr="002308FD" w:rsidRDefault="00EF2C80" w:rsidP="009D1EC0">
      <w:pPr>
        <w:rPr>
          <w:lang w:val="nl-NL"/>
        </w:rPr>
      </w:pPr>
      <w:r>
        <w:rPr>
          <w:lang w:val="nl-NL"/>
        </w:rPr>
        <w:t>B</w:t>
      </w:r>
      <w:r w:rsidR="009D1EC0" w:rsidRPr="009D1EC0">
        <w:rPr>
          <w:lang w:val="nl-NL"/>
        </w:rPr>
        <w:t>ril en Franse grijze pet, speelt keyboards en elektrisch orgel. Hij draagt een bruin leren vestje met franjes, een bruine leren broek en een shirt met neon-oranje vlakken.</w:t>
      </w:r>
    </w:p>
    <w:p w14:paraId="504929CE" w14:textId="51E2FBDF" w:rsidR="002308FD" w:rsidRPr="000C44B5" w:rsidRDefault="002308FD" w:rsidP="008C60BC">
      <w:pPr>
        <w:pStyle w:val="Kop1"/>
        <w:rPr>
          <w:lang w:val="nl-NL"/>
        </w:rPr>
      </w:pPr>
      <w:r w:rsidRPr="000C44B5">
        <w:rPr>
          <w:lang w:val="nl-NL"/>
        </w:rPr>
        <w:t>Muziek</w:t>
      </w:r>
      <w:r w:rsidR="00467550">
        <w:rPr>
          <w:lang w:val="nl-NL"/>
        </w:rPr>
        <w:t xml:space="preserve"> en sfeer</w:t>
      </w:r>
    </w:p>
    <w:p w14:paraId="286CED8D" w14:textId="77777777" w:rsidR="00467550" w:rsidRDefault="00467550" w:rsidP="00467550">
      <w:pPr>
        <w:rPr>
          <w:lang w:val="nl-NL"/>
        </w:rPr>
      </w:pPr>
      <w:r w:rsidRPr="00467550">
        <w:rPr>
          <w:lang w:val="nl-NL"/>
        </w:rPr>
        <w:t xml:space="preserve">Karin zingt bekende nummers uit de jaren zeventig, zoals The </w:t>
      </w:r>
      <w:proofErr w:type="spellStart"/>
      <w:r w:rsidRPr="00467550">
        <w:rPr>
          <w:lang w:val="nl-NL"/>
        </w:rPr>
        <w:t>Logical</w:t>
      </w:r>
      <w:proofErr w:type="spellEnd"/>
      <w:r w:rsidRPr="00467550">
        <w:rPr>
          <w:lang w:val="nl-NL"/>
        </w:rPr>
        <w:t xml:space="preserve"> Song van Supertramp, Dust in </w:t>
      </w:r>
      <w:proofErr w:type="spellStart"/>
      <w:r w:rsidRPr="00467550">
        <w:rPr>
          <w:lang w:val="nl-NL"/>
        </w:rPr>
        <w:t>the</w:t>
      </w:r>
      <w:proofErr w:type="spellEnd"/>
      <w:r w:rsidRPr="00467550">
        <w:rPr>
          <w:lang w:val="nl-NL"/>
        </w:rPr>
        <w:t xml:space="preserve"> Wind en Hotel California. Deze worden afgewisseld met eigen liedjes. Ook disco en soul komen voorbij, bijvoorbeeld </w:t>
      </w:r>
      <w:proofErr w:type="spellStart"/>
      <w:r w:rsidRPr="00467550">
        <w:rPr>
          <w:lang w:val="nl-NL"/>
        </w:rPr>
        <w:t>Again</w:t>
      </w:r>
      <w:proofErr w:type="spellEnd"/>
      <w:r w:rsidRPr="00467550">
        <w:rPr>
          <w:lang w:val="nl-NL"/>
        </w:rPr>
        <w:t xml:space="preserve"> van Donna Summer.</w:t>
      </w:r>
    </w:p>
    <w:p w14:paraId="5410B6C1" w14:textId="5FE9FB64" w:rsidR="002308FD" w:rsidRPr="002308FD" w:rsidRDefault="00467550" w:rsidP="00467550">
      <w:pPr>
        <w:rPr>
          <w:lang w:val="nl-NL"/>
        </w:rPr>
      </w:pPr>
      <w:r w:rsidRPr="00467550">
        <w:rPr>
          <w:lang w:val="nl-NL"/>
        </w:rPr>
        <w:t>De voorstelling eindigt met een grote medley van jaren zeventig</w:t>
      </w:r>
      <w:r w:rsidR="00EF2C80">
        <w:rPr>
          <w:lang w:val="nl-NL"/>
        </w:rPr>
        <w:t xml:space="preserve"> </w:t>
      </w:r>
      <w:r w:rsidRPr="00467550">
        <w:rPr>
          <w:lang w:val="nl-NL"/>
        </w:rPr>
        <w:t>hits. Iedereen zingt, klapt en danst mee</w:t>
      </w:r>
      <w:r w:rsidR="00EF2C80">
        <w:rPr>
          <w:lang w:val="nl-NL"/>
        </w:rPr>
        <w:t>.</w:t>
      </w:r>
      <w:bookmarkStart w:id="0" w:name="_GoBack"/>
      <w:bookmarkEnd w:id="0"/>
    </w:p>
    <w:p w14:paraId="203FFA6F" w14:textId="6D43DE71" w:rsidR="002308FD" w:rsidRPr="000C44B5" w:rsidRDefault="002308FD" w:rsidP="008C60BC">
      <w:pPr>
        <w:pStyle w:val="Kop1"/>
        <w:rPr>
          <w:lang w:val="nl-NL"/>
        </w:rPr>
      </w:pPr>
      <w:r w:rsidRPr="000C44B5">
        <w:rPr>
          <w:lang w:val="nl-NL"/>
        </w:rPr>
        <w:t>Decor</w:t>
      </w:r>
    </w:p>
    <w:p w14:paraId="13D2D7AC" w14:textId="77777777" w:rsidR="009D1EC0" w:rsidRDefault="00467550" w:rsidP="00467550">
      <w:pPr>
        <w:rPr>
          <w:lang w:val="nl-NL"/>
        </w:rPr>
      </w:pPr>
      <w:r w:rsidRPr="00467550">
        <w:rPr>
          <w:lang w:val="nl-NL"/>
        </w:rPr>
        <w:t>Het achterdoek van het toneel toont een Hollandse wolkenlucht. Soms wordt die deels afgedekt door lange, gaasachtige gordijnen, waardoor de sfeer verandert: van open en licht naar intiem.</w:t>
      </w:r>
    </w:p>
    <w:p w14:paraId="630C6AA0" w14:textId="7D6E8435" w:rsidR="00E5146F" w:rsidRDefault="00467550" w:rsidP="00467550">
      <w:pPr>
        <w:rPr>
          <w:lang w:val="nl-NL"/>
        </w:rPr>
      </w:pPr>
      <w:r w:rsidRPr="00467550">
        <w:rPr>
          <w:lang w:val="nl-NL"/>
        </w:rPr>
        <w:t>Links op het toneel staat een ijzeren constructie. Daarop staat een glas water en Karin kan er ook op zitten. Tijdens de voorstelling worden verschillende attributen gebruikt, zoals een flipover, een kruk en een tamboerijn.</w:t>
      </w:r>
    </w:p>
    <w:p w14:paraId="466358E9" w14:textId="77777777" w:rsidR="00FE3143" w:rsidRPr="00CD50EF" w:rsidRDefault="00FE3143" w:rsidP="00FE3143">
      <w:pPr>
        <w:pStyle w:val="Kop1"/>
        <w:rPr>
          <w:lang w:val="nl-NL"/>
        </w:rPr>
      </w:pPr>
      <w:r w:rsidRPr="00CD50EF">
        <w:rPr>
          <w:lang w:val="nl-NL"/>
        </w:rPr>
        <w:t>Praktische informatie</w:t>
      </w:r>
    </w:p>
    <w:p w14:paraId="3D09FCB1" w14:textId="50DF4E2C" w:rsidR="00FE3143" w:rsidRPr="00467550" w:rsidRDefault="00FE3143" w:rsidP="00FE3143">
      <w:pPr>
        <w:rPr>
          <w:lang w:val="nl-NL"/>
        </w:rPr>
      </w:pPr>
      <w:r>
        <w:rPr>
          <w:lang w:val="nl-NL"/>
        </w:rPr>
        <w:t>V</w:t>
      </w:r>
      <w:r w:rsidRPr="002308FD">
        <w:rPr>
          <w:lang w:val="nl-NL"/>
        </w:rPr>
        <w:t xml:space="preserve">oor de voorstelling </w:t>
      </w:r>
      <w:r>
        <w:rPr>
          <w:lang w:val="nl-NL"/>
        </w:rPr>
        <w:t xml:space="preserve">is er </w:t>
      </w:r>
      <w:r w:rsidR="00467550">
        <w:rPr>
          <w:lang w:val="nl-NL"/>
        </w:rPr>
        <w:t>een</w:t>
      </w:r>
      <w:r w:rsidR="006A69A5">
        <w:rPr>
          <w:lang w:val="nl-NL"/>
        </w:rPr>
        <w:t xml:space="preserve"> inleiding</w:t>
      </w:r>
      <w:r w:rsidRPr="002308FD">
        <w:rPr>
          <w:lang w:val="nl-NL"/>
        </w:rPr>
        <w:t xml:space="preserve">. </w:t>
      </w:r>
      <w:r>
        <w:rPr>
          <w:lang w:val="nl-NL"/>
        </w:rPr>
        <w:t>Je</w:t>
      </w:r>
      <w:r w:rsidRPr="002308FD">
        <w:rPr>
          <w:lang w:val="nl-NL"/>
        </w:rPr>
        <w:t xml:space="preserve"> wordt enkele dagen van tevoren </w:t>
      </w:r>
      <w:r>
        <w:rPr>
          <w:lang w:val="nl-NL"/>
        </w:rPr>
        <w:t xml:space="preserve">door het theater </w:t>
      </w:r>
      <w:r w:rsidRPr="002308FD">
        <w:rPr>
          <w:lang w:val="nl-NL"/>
        </w:rPr>
        <w:t>geïnformeerd over de aanvangstijd van de inleiding en andere praktische zaken.</w:t>
      </w:r>
      <w:r>
        <w:rPr>
          <w:lang w:val="nl-NL"/>
        </w:rPr>
        <w:br/>
      </w:r>
      <w:r w:rsidRPr="008C60BC">
        <w:rPr>
          <w:lang w:val="nl-NL"/>
        </w:rPr>
        <w:t xml:space="preserve">Zodra het tijdstip van de inleiding bekend is, vind je deze onder het kopje Waar en Wanneer </w:t>
      </w:r>
      <w:r>
        <w:rPr>
          <w:lang w:val="nl-NL"/>
        </w:rPr>
        <w:t xml:space="preserve">op </w:t>
      </w:r>
      <w:hyperlink r:id="rId8" w:history="1">
        <w:r w:rsidR="00467550" w:rsidRPr="00467550">
          <w:rPr>
            <w:rStyle w:val="GevolgdeHyperlink"/>
            <w:lang w:val="nl-NL"/>
          </w:rPr>
          <w:t>www.komthetzien.nl/KarinBloemen</w:t>
        </w:r>
      </w:hyperlink>
      <w:r w:rsidR="00467550">
        <w:rPr>
          <w:lang w:val="nl-NL"/>
        </w:rPr>
        <w:t xml:space="preserve"> </w:t>
      </w:r>
    </w:p>
    <w:p w14:paraId="57ECFB94" w14:textId="661D225C" w:rsidR="009D1EC0" w:rsidRDefault="009D1EC0" w:rsidP="00FE3143">
      <w:pPr>
        <w:rPr>
          <w:lang w:val="nl-NL"/>
        </w:rPr>
      </w:pPr>
      <w:r>
        <w:rPr>
          <w:lang w:val="nl-NL"/>
        </w:rPr>
        <w:t>De voorstelling heeft geen pauze.</w:t>
      </w:r>
    </w:p>
    <w:p w14:paraId="2CCA4BF2" w14:textId="77777777" w:rsidR="009D1EC0" w:rsidRDefault="00FE3143" w:rsidP="00FE3143">
      <w:pPr>
        <w:rPr>
          <w:lang w:val="nl-NL"/>
        </w:rPr>
      </w:pPr>
      <w:r w:rsidRPr="00D220B3">
        <w:rPr>
          <w:lang w:val="nl-NL"/>
        </w:rPr>
        <w:lastRenderedPageBreak/>
        <w:t>De blindentolk van Komt het Zien</w:t>
      </w:r>
      <w:r>
        <w:rPr>
          <w:lang w:val="nl-NL"/>
        </w:rPr>
        <w:t>!</w:t>
      </w:r>
      <w:r w:rsidRPr="00D220B3">
        <w:rPr>
          <w:lang w:val="nl-NL"/>
        </w:rPr>
        <w:t xml:space="preserve"> </w:t>
      </w:r>
      <w:proofErr w:type="gramStart"/>
      <w:r w:rsidRPr="00D220B3">
        <w:rPr>
          <w:lang w:val="nl-NL"/>
        </w:rPr>
        <w:t>is</w:t>
      </w:r>
      <w:proofErr w:type="gramEnd"/>
      <w:r w:rsidRPr="00D220B3">
        <w:rPr>
          <w:lang w:val="nl-NL"/>
        </w:rPr>
        <w:t xml:space="preserve"> </w:t>
      </w:r>
      <w:r w:rsidR="009D1EC0">
        <w:rPr>
          <w:lang w:val="nl-NL"/>
        </w:rPr>
        <w:t>Dave of Hilbert.</w:t>
      </w:r>
      <w:r w:rsidRPr="00D220B3">
        <w:rPr>
          <w:lang w:val="nl-NL"/>
        </w:rPr>
        <w:t xml:space="preserve"> </w:t>
      </w:r>
    </w:p>
    <w:p w14:paraId="5F3FF90A" w14:textId="7895FAFA" w:rsidR="00FE3143" w:rsidRPr="00650434" w:rsidRDefault="005F59DC" w:rsidP="00FE3143">
      <w:pPr>
        <w:rPr>
          <w:lang w:val="nl-NL"/>
        </w:rPr>
      </w:pPr>
      <w:r>
        <w:rPr>
          <w:lang w:val="nl-NL"/>
        </w:rPr>
        <w:t>Wij wensen</w:t>
      </w:r>
      <w:r w:rsidR="00FE3143" w:rsidRPr="00650434">
        <w:rPr>
          <w:lang w:val="nl-NL"/>
        </w:rPr>
        <w:t xml:space="preserve"> je een fijne voorstelling.</w:t>
      </w:r>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9" w:history="1">
        <w:r w:rsidR="0049294C">
          <w:rPr>
            <w:rStyle w:val="Hyperlink0"/>
            <w:lang w:val="nl-NL"/>
          </w:rPr>
          <w:t>komthetzien.nl/agenda</w:t>
        </w:r>
      </w:hyperlink>
    </w:p>
    <w:p w14:paraId="62C170C1" w14:textId="554F18B4" w:rsidR="00FE6E2F" w:rsidRPr="00650434" w:rsidRDefault="00FE6E2F" w:rsidP="009D1EC0">
      <w:pPr>
        <w:ind w:right="-715"/>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10" w:history="1">
        <w:r w:rsidR="00650434" w:rsidRPr="00650434">
          <w:rPr>
            <w:rStyle w:val="GevolgdeHyperlink"/>
            <w:lang w:val="nl-NL"/>
          </w:rPr>
          <w:t>info@komthetzien.nl</w:t>
        </w:r>
      </w:hyperlink>
    </w:p>
    <w:sectPr w:rsidR="00FE6E2F" w:rsidRPr="00650434" w:rsidSect="00EF2C80">
      <w:headerReference w:type="default" r:id="rId11"/>
      <w:footerReference w:type="default" r:id="rId12"/>
      <w:pgSz w:w="11900" w:h="16840"/>
      <w:pgMar w:top="2349" w:right="1417" w:bottom="134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AF8F2" w14:textId="77777777" w:rsidR="004E68AC" w:rsidRDefault="004E68AC" w:rsidP="00EB3608">
      <w:r>
        <w:separator/>
      </w:r>
    </w:p>
  </w:endnote>
  <w:endnote w:type="continuationSeparator" w:id="0">
    <w:p w14:paraId="3C6C66A9" w14:textId="77777777" w:rsidR="004E68AC" w:rsidRDefault="004E68AC"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8A30B" w14:textId="77777777" w:rsidR="004E68AC" w:rsidRDefault="004E68AC" w:rsidP="00EB3608">
      <w:r>
        <w:separator/>
      </w:r>
    </w:p>
  </w:footnote>
  <w:footnote w:type="continuationSeparator" w:id="0">
    <w:p w14:paraId="3D6B3016" w14:textId="77777777" w:rsidR="004E68AC" w:rsidRDefault="004E68AC"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eastAsia="nl-NL"/>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021F"/>
    <w:rsid w:val="00054A53"/>
    <w:rsid w:val="000558BE"/>
    <w:rsid w:val="00080FD8"/>
    <w:rsid w:val="000A510A"/>
    <w:rsid w:val="000B4044"/>
    <w:rsid w:val="000C379C"/>
    <w:rsid w:val="000C44B5"/>
    <w:rsid w:val="000F0DA7"/>
    <w:rsid w:val="000F3A83"/>
    <w:rsid w:val="00122645"/>
    <w:rsid w:val="00124401"/>
    <w:rsid w:val="00160ACB"/>
    <w:rsid w:val="00183B96"/>
    <w:rsid w:val="001B1059"/>
    <w:rsid w:val="001C59A8"/>
    <w:rsid w:val="001D6DDD"/>
    <w:rsid w:val="001F5676"/>
    <w:rsid w:val="002027E2"/>
    <w:rsid w:val="002308FD"/>
    <w:rsid w:val="00253CCE"/>
    <w:rsid w:val="00256EAC"/>
    <w:rsid w:val="0026118B"/>
    <w:rsid w:val="00265D81"/>
    <w:rsid w:val="00277657"/>
    <w:rsid w:val="002D0847"/>
    <w:rsid w:val="002E02DE"/>
    <w:rsid w:val="002E407B"/>
    <w:rsid w:val="003138D4"/>
    <w:rsid w:val="00337303"/>
    <w:rsid w:val="003701C7"/>
    <w:rsid w:val="003A5EDE"/>
    <w:rsid w:val="00467550"/>
    <w:rsid w:val="0049294C"/>
    <w:rsid w:val="004A2ABA"/>
    <w:rsid w:val="004C1903"/>
    <w:rsid w:val="004C5224"/>
    <w:rsid w:val="004E68AC"/>
    <w:rsid w:val="004F44C7"/>
    <w:rsid w:val="00510C1D"/>
    <w:rsid w:val="005167C5"/>
    <w:rsid w:val="005275FE"/>
    <w:rsid w:val="00534C32"/>
    <w:rsid w:val="005409A9"/>
    <w:rsid w:val="00555ECA"/>
    <w:rsid w:val="00575411"/>
    <w:rsid w:val="005B4DE3"/>
    <w:rsid w:val="005F59DC"/>
    <w:rsid w:val="00642C78"/>
    <w:rsid w:val="00650434"/>
    <w:rsid w:val="00695D48"/>
    <w:rsid w:val="00696B21"/>
    <w:rsid w:val="006A69A5"/>
    <w:rsid w:val="006B58AC"/>
    <w:rsid w:val="006D782D"/>
    <w:rsid w:val="00713770"/>
    <w:rsid w:val="00722460"/>
    <w:rsid w:val="00751A9F"/>
    <w:rsid w:val="007660FE"/>
    <w:rsid w:val="007928A6"/>
    <w:rsid w:val="007A4256"/>
    <w:rsid w:val="007C3B94"/>
    <w:rsid w:val="007D204F"/>
    <w:rsid w:val="007D227F"/>
    <w:rsid w:val="007E7E0E"/>
    <w:rsid w:val="007F7CD2"/>
    <w:rsid w:val="00810D7B"/>
    <w:rsid w:val="00830A3E"/>
    <w:rsid w:val="00841521"/>
    <w:rsid w:val="008C2018"/>
    <w:rsid w:val="008C60BC"/>
    <w:rsid w:val="008E1AC3"/>
    <w:rsid w:val="0092615F"/>
    <w:rsid w:val="009506C9"/>
    <w:rsid w:val="00951D5B"/>
    <w:rsid w:val="0097666D"/>
    <w:rsid w:val="009D1EC0"/>
    <w:rsid w:val="009F4EA0"/>
    <w:rsid w:val="00A23E60"/>
    <w:rsid w:val="00A55784"/>
    <w:rsid w:val="00A62C18"/>
    <w:rsid w:val="00A70961"/>
    <w:rsid w:val="00A816F3"/>
    <w:rsid w:val="00A91066"/>
    <w:rsid w:val="00A95A95"/>
    <w:rsid w:val="00AA21EC"/>
    <w:rsid w:val="00AE7B49"/>
    <w:rsid w:val="00B02A68"/>
    <w:rsid w:val="00B30843"/>
    <w:rsid w:val="00B3197B"/>
    <w:rsid w:val="00B320F0"/>
    <w:rsid w:val="00B37A18"/>
    <w:rsid w:val="00B92659"/>
    <w:rsid w:val="00BC579B"/>
    <w:rsid w:val="00BF7CA0"/>
    <w:rsid w:val="00C357EF"/>
    <w:rsid w:val="00CC36ED"/>
    <w:rsid w:val="00CD50EF"/>
    <w:rsid w:val="00D04079"/>
    <w:rsid w:val="00D04625"/>
    <w:rsid w:val="00D05724"/>
    <w:rsid w:val="00D220B3"/>
    <w:rsid w:val="00D7202A"/>
    <w:rsid w:val="00DA6A78"/>
    <w:rsid w:val="00DB1AD1"/>
    <w:rsid w:val="00DB6A57"/>
    <w:rsid w:val="00DF55AA"/>
    <w:rsid w:val="00E1167D"/>
    <w:rsid w:val="00E5146F"/>
    <w:rsid w:val="00E811F4"/>
    <w:rsid w:val="00EA2364"/>
    <w:rsid w:val="00EA40A9"/>
    <w:rsid w:val="00EB1F5E"/>
    <w:rsid w:val="00EB3608"/>
    <w:rsid w:val="00ED12E4"/>
    <w:rsid w:val="00ED4CD9"/>
    <w:rsid w:val="00ED71CD"/>
    <w:rsid w:val="00EE4F55"/>
    <w:rsid w:val="00EF1173"/>
    <w:rsid w:val="00EF2C80"/>
    <w:rsid w:val="00F15730"/>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paragraph" w:styleId="Kop3">
    <w:name w:val="heading 3"/>
    <w:basedOn w:val="Standaard"/>
    <w:next w:val="Standaard"/>
    <w:link w:val="Kop3Char"/>
    <w:uiPriority w:val="9"/>
    <w:semiHidden/>
    <w:unhideWhenUsed/>
    <w:qFormat/>
    <w:rsid w:val="005754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 w:type="character" w:customStyle="1" w:styleId="Kop3Char">
    <w:name w:val="Kop 3 Char"/>
    <w:basedOn w:val="Standaardalinea-lettertype"/>
    <w:link w:val="Kop3"/>
    <w:uiPriority w:val="9"/>
    <w:semiHidden/>
    <w:rsid w:val="00575411"/>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7349">
      <w:bodyDiv w:val="1"/>
      <w:marLeft w:val="0"/>
      <w:marRight w:val="0"/>
      <w:marTop w:val="0"/>
      <w:marBottom w:val="0"/>
      <w:divBdr>
        <w:top w:val="none" w:sz="0" w:space="0" w:color="auto"/>
        <w:left w:val="none" w:sz="0" w:space="0" w:color="auto"/>
        <w:bottom w:val="none" w:sz="0" w:space="0" w:color="auto"/>
        <w:right w:val="none" w:sz="0" w:space="0" w:color="auto"/>
      </w:divBdr>
    </w:div>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964578898">
      <w:bodyDiv w:val="1"/>
      <w:marLeft w:val="0"/>
      <w:marRight w:val="0"/>
      <w:marTop w:val="0"/>
      <w:marBottom w:val="0"/>
      <w:divBdr>
        <w:top w:val="none" w:sz="0" w:space="0" w:color="auto"/>
        <w:left w:val="none" w:sz="0" w:space="0" w:color="auto"/>
        <w:bottom w:val="none" w:sz="0" w:space="0" w:color="auto"/>
        <w:right w:val="none" w:sz="0" w:space="0" w:color="auto"/>
      </w:divBdr>
    </w:div>
    <w:div w:id="1024552213">
      <w:bodyDiv w:val="1"/>
      <w:marLeft w:val="0"/>
      <w:marRight w:val="0"/>
      <w:marTop w:val="0"/>
      <w:marBottom w:val="0"/>
      <w:divBdr>
        <w:top w:val="none" w:sz="0" w:space="0" w:color="auto"/>
        <w:left w:val="none" w:sz="0" w:space="0" w:color="auto"/>
        <w:bottom w:val="none" w:sz="0" w:space="0" w:color="auto"/>
        <w:right w:val="none" w:sz="0" w:space="0" w:color="auto"/>
      </w:divBdr>
    </w:div>
    <w:div w:id="1167474921">
      <w:bodyDiv w:val="1"/>
      <w:marLeft w:val="0"/>
      <w:marRight w:val="0"/>
      <w:marTop w:val="0"/>
      <w:marBottom w:val="0"/>
      <w:divBdr>
        <w:top w:val="none" w:sz="0" w:space="0" w:color="auto"/>
        <w:left w:val="none" w:sz="0" w:space="0" w:color="auto"/>
        <w:bottom w:val="none" w:sz="0" w:space="0" w:color="auto"/>
        <w:right w:val="none" w:sz="0" w:space="0" w:color="auto"/>
      </w:divBdr>
    </w:div>
    <w:div w:id="1691292874">
      <w:bodyDiv w:val="1"/>
      <w:marLeft w:val="0"/>
      <w:marRight w:val="0"/>
      <w:marTop w:val="0"/>
      <w:marBottom w:val="0"/>
      <w:divBdr>
        <w:top w:val="none" w:sz="0" w:space="0" w:color="auto"/>
        <w:left w:val="none" w:sz="0" w:space="0" w:color="auto"/>
        <w:bottom w:val="none" w:sz="0" w:space="0" w:color="auto"/>
        <w:right w:val="none" w:sz="0" w:space="0" w:color="auto"/>
      </w:divBdr>
    </w:div>
    <w:div w:id="16985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KarinBloem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thetzien.nl/KarinBloem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668</Words>
  <Characters>3677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9</cp:revision>
  <dcterms:created xsi:type="dcterms:W3CDTF">2025-01-11T15:27:00Z</dcterms:created>
  <dcterms:modified xsi:type="dcterms:W3CDTF">2025-09-21T14:00:00Z</dcterms:modified>
  <cp:category/>
</cp:coreProperties>
</file>