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DFE4D" w14:textId="54698ECF" w:rsidR="00650434" w:rsidRPr="00527F3A" w:rsidRDefault="00650434" w:rsidP="00FE3143">
      <w:pPr>
        <w:pStyle w:val="Kop1"/>
      </w:pPr>
      <w:r w:rsidRPr="00527F3A">
        <w:t>Introductie ‘</w:t>
      </w:r>
      <w:r w:rsidR="00E7653E" w:rsidRPr="00527F3A">
        <w:t xml:space="preserve">De Revolutie van de </w:t>
      </w:r>
      <w:proofErr w:type="spellStart"/>
      <w:r w:rsidR="00E7653E" w:rsidRPr="00527F3A">
        <w:t>Rinsema's</w:t>
      </w:r>
      <w:proofErr w:type="spellEnd"/>
      <w:r w:rsidRPr="00527F3A">
        <w:t>’</w:t>
      </w:r>
    </w:p>
    <w:p w14:paraId="5E209237" w14:textId="0765997C" w:rsidR="00F976B0" w:rsidRDefault="00FE3143" w:rsidP="008C60BC">
      <w:pPr>
        <w:rPr>
          <w:rFonts w:cstheme="minorHAnsi"/>
          <w:sz w:val="28"/>
          <w:szCs w:val="28"/>
        </w:rPr>
      </w:pPr>
      <w:r w:rsidRPr="00527F3A">
        <w:rPr>
          <w:rFonts w:cstheme="minorHAnsi"/>
          <w:sz w:val="28"/>
          <w:szCs w:val="28"/>
        </w:rPr>
        <w:t>Deze introductie bevat visuele en praktische informatie.</w:t>
      </w:r>
    </w:p>
    <w:p w14:paraId="63DF364A" w14:textId="77777777" w:rsidR="00CE7A47" w:rsidRPr="00CE7A47" w:rsidRDefault="00CE7A47" w:rsidP="008C60BC">
      <w:pPr>
        <w:rPr>
          <w:rStyle w:val="Geen"/>
          <w:rFonts w:cstheme="minorHAnsi"/>
          <w:sz w:val="28"/>
          <w:szCs w:val="28"/>
        </w:rPr>
      </w:pPr>
    </w:p>
    <w:p w14:paraId="6A859971" w14:textId="2AAE8236" w:rsidR="002308FD" w:rsidRPr="00527F3A" w:rsidRDefault="00FE3143" w:rsidP="008C60BC">
      <w:pPr>
        <w:pStyle w:val="Kop1"/>
      </w:pPr>
      <w:r w:rsidRPr="00527F3A">
        <w:t>Het verhaal</w:t>
      </w:r>
    </w:p>
    <w:p w14:paraId="3A7887BC" w14:textId="6687EB95" w:rsidR="00463797" w:rsidRPr="00463797" w:rsidRDefault="00463797" w:rsidP="00463797">
      <w:r w:rsidRPr="00463797">
        <w:t xml:space="preserve">De veengebieden van Friesland in 1920. Eén van de armste en meest genegeerde streken van Nederland. Toch gebeurt hier iets bijzonders. Schoenmakers en broers Evert en Thijs </w:t>
      </w:r>
      <w:proofErr w:type="spellStart"/>
      <w:r w:rsidRPr="00463797">
        <w:t>Rinsema</w:t>
      </w:r>
      <w:proofErr w:type="spellEnd"/>
      <w:r w:rsidRPr="00463797">
        <w:t xml:space="preserve"> raken in de ban van het dadaïsme. Het is een tijd waarin warm eten geen vanzelfsprekendheid is, vrouwen moeten knokken om gehoord te worden en oorlogsdreiging een schaduw werpt over het dagelijks bestaan. Hierdoor krijgt </w:t>
      </w:r>
      <w:proofErr w:type="gramStart"/>
      <w:r w:rsidRPr="00463797">
        <w:t>één</w:t>
      </w:r>
      <w:proofErr w:type="gramEnd"/>
      <w:r w:rsidRPr="00463797">
        <w:t xml:space="preserve"> van de meest radicale kunstvormen van Europa juist daar voet aan de grond.</w:t>
      </w:r>
    </w:p>
    <w:p w14:paraId="6B4C4F58" w14:textId="41ED2CA6" w:rsidR="00E7653E" w:rsidRPr="00527F3A" w:rsidRDefault="00463797" w:rsidP="008C60BC">
      <w:r w:rsidRPr="00463797">
        <w:t xml:space="preserve">De dorpsgenoten worden gegrepen door deze revolutionaire spirit. Internationale kunstenaars als Theo van Doesburg en Kurt </w:t>
      </w:r>
      <w:proofErr w:type="spellStart"/>
      <w:r w:rsidRPr="00463797">
        <w:t>Schwitters</w:t>
      </w:r>
      <w:proofErr w:type="spellEnd"/>
      <w:r w:rsidRPr="00463797">
        <w:t xml:space="preserve"> reizen naar Friesland en even is het dorp het wereldcentrum van de abstracte kunst. Toch zijn Thijs en Evert in de loop van de tijd in de vergetelheid geraakt. Deed hun werk er niet toe, of is er iets anders aan </w:t>
      </w:r>
      <w:proofErr w:type="gramStart"/>
      <w:r w:rsidRPr="00463797">
        <w:t>de</w:t>
      </w:r>
      <w:proofErr w:type="gramEnd"/>
      <w:r w:rsidRPr="00463797">
        <w:t xml:space="preserve"> hand?</w:t>
      </w:r>
    </w:p>
    <w:p w14:paraId="44162418" w14:textId="77777777" w:rsidR="00463797" w:rsidRPr="00527F3A" w:rsidRDefault="00463797" w:rsidP="008C60BC"/>
    <w:p w14:paraId="0ABC9DA1" w14:textId="4E1C3AA6" w:rsidR="002308FD" w:rsidRPr="00527F3A" w:rsidRDefault="002308FD" w:rsidP="008C60BC">
      <w:pPr>
        <w:pStyle w:val="Kop1"/>
      </w:pPr>
      <w:r w:rsidRPr="00527F3A">
        <w:t>De personages en de kleding</w:t>
      </w:r>
    </w:p>
    <w:p w14:paraId="411DDF25" w14:textId="302BDED9" w:rsidR="008C60BC" w:rsidRPr="00527F3A" w:rsidRDefault="00E7653E" w:rsidP="00D7202A">
      <w:pPr>
        <w:pStyle w:val="Kop2"/>
      </w:pPr>
      <w:r w:rsidRPr="00527F3A">
        <w:t>Jeanne</w:t>
      </w:r>
    </w:p>
    <w:p w14:paraId="6ABED665" w14:textId="77777777" w:rsidR="00B96313" w:rsidRPr="00527F3A" w:rsidRDefault="00156215" w:rsidP="00B96313">
      <w:r w:rsidRPr="00527F3A">
        <w:t xml:space="preserve">Jeanne, gespeeld door Renée </w:t>
      </w:r>
      <w:proofErr w:type="spellStart"/>
      <w:r w:rsidRPr="00527F3A">
        <w:t>Soutendijk</w:t>
      </w:r>
      <w:proofErr w:type="spellEnd"/>
      <w:r w:rsidRPr="00527F3A">
        <w:t>, heeft kort blond haar. Ze draagt een lichtblauwe hoofdband, een blauwe blouse met grote kraag, een kleurrijk gebreid vest met rode, gele, zwarte en blauwe patronen en een grijze wollen jas.</w:t>
      </w:r>
      <w:r w:rsidR="00B96313" w:rsidRPr="00527F3A">
        <w:t xml:space="preserve"> De manchetten die onder de jas uitsteken zijn opvallend: witte stof met blauwe stippen en felgekleurde vlakjes. Ze draagt een wijde donkerblauwe broek.</w:t>
      </w:r>
    </w:p>
    <w:p w14:paraId="3633E3AB" w14:textId="651EAA4D" w:rsidR="00B96313" w:rsidRPr="00527F3A" w:rsidRDefault="00B96313" w:rsidP="00B96313">
      <w:pPr>
        <w:pStyle w:val="Kop2"/>
      </w:pPr>
      <w:r w:rsidRPr="00527F3A">
        <w:lastRenderedPageBreak/>
        <w:t>Thijs</w:t>
      </w:r>
      <w:r w:rsidR="00700B32">
        <w:t xml:space="preserve"> </w:t>
      </w:r>
      <w:proofErr w:type="spellStart"/>
      <w:r w:rsidR="00700B32">
        <w:t>Rinsema</w:t>
      </w:r>
      <w:proofErr w:type="spellEnd"/>
    </w:p>
    <w:p w14:paraId="07110A03" w14:textId="60C30769" w:rsidR="00BD5DD9" w:rsidRPr="00527F3A" w:rsidRDefault="00B96313" w:rsidP="00B96313">
      <w:r w:rsidRPr="00527F3A">
        <w:t xml:space="preserve">Thijs heeft donker, krullend haar, een sikje en een donkere snor. Hij draagt een </w:t>
      </w:r>
      <w:r w:rsidR="00143729">
        <w:t>donker</w:t>
      </w:r>
      <w:r w:rsidRPr="00527F3A">
        <w:t xml:space="preserve">blauw </w:t>
      </w:r>
      <w:r w:rsidR="00143729">
        <w:t>trainingsjack met een witte streep over de mouw</w:t>
      </w:r>
      <w:r w:rsidRPr="00527F3A">
        <w:t xml:space="preserve"> met daaroverheen een grijs gilet. Zijn broek is donkergrijs, ruimvallend en voorzien van klepzakken aan de zijkant.</w:t>
      </w:r>
    </w:p>
    <w:p w14:paraId="10C738D8" w14:textId="2AAA7777" w:rsidR="00E7653E" w:rsidRPr="00527F3A" w:rsidRDefault="00E7653E" w:rsidP="00E7653E">
      <w:pPr>
        <w:pStyle w:val="Kop2"/>
      </w:pPr>
      <w:r w:rsidRPr="00527F3A">
        <w:t>Evert</w:t>
      </w:r>
      <w:r w:rsidR="00700B32">
        <w:t xml:space="preserve"> </w:t>
      </w:r>
      <w:proofErr w:type="spellStart"/>
      <w:r w:rsidR="00700B32">
        <w:t>Rinsema</w:t>
      </w:r>
      <w:proofErr w:type="spellEnd"/>
    </w:p>
    <w:p w14:paraId="6E022D7E" w14:textId="2E16844A" w:rsidR="00BD5DD9" w:rsidRPr="00527F3A" w:rsidRDefault="00BD5DD9" w:rsidP="00B96313">
      <w:pPr>
        <w:rPr>
          <w:bCs/>
        </w:rPr>
      </w:pPr>
      <w:r w:rsidRPr="00527F3A">
        <w:rPr>
          <w:bCs/>
        </w:rPr>
        <w:t>Evert heeft kort blond haar dat wat warrig omhoog staat en een lichte snor. Hij draagt een blauw trainingsjack met een rode streep op de mouwen, met daaroverheen een grijs wollen gilet. Zijn broek is van dezelfde stof als het gilet: ruimvallend en klassiek.</w:t>
      </w:r>
    </w:p>
    <w:p w14:paraId="36547E01" w14:textId="64982971" w:rsidR="00E7653E" w:rsidRPr="00527F3A" w:rsidRDefault="00E7653E" w:rsidP="00E7653E">
      <w:pPr>
        <w:pStyle w:val="Kop2"/>
      </w:pPr>
      <w:r w:rsidRPr="00527F3A">
        <w:t>Nynke</w:t>
      </w:r>
    </w:p>
    <w:p w14:paraId="564B060E" w14:textId="142CBEE8" w:rsidR="007752B8" w:rsidRPr="00527F3A" w:rsidRDefault="007752B8" w:rsidP="00B96313">
      <w:r w:rsidRPr="00527F3A">
        <w:t>Nynke heeft lang zwart haar. Ze draagt een vaalwitte mouwloze jurk met rafels, gaten, ruwe naden en een donkere smoezelige onderrand.  Onder de jurk draagt ze een zwar</w:t>
      </w:r>
      <w:r w:rsidR="00700B32">
        <w:t xml:space="preserve">te </w:t>
      </w:r>
      <w:r w:rsidRPr="00527F3A">
        <w:t>trui</w:t>
      </w:r>
      <w:r w:rsidR="00700B32">
        <w:t xml:space="preserve"> met witte strepen en </w:t>
      </w:r>
      <w:r w:rsidRPr="00527F3A">
        <w:t xml:space="preserve">met lange mouwen. Verder een zwarte </w:t>
      </w:r>
      <w:r w:rsidR="00700B32">
        <w:t>legging</w:t>
      </w:r>
      <w:r w:rsidRPr="00527F3A">
        <w:t xml:space="preserve"> en oude schoenen. </w:t>
      </w:r>
    </w:p>
    <w:p w14:paraId="33163E34" w14:textId="77777777" w:rsidR="007752B8" w:rsidRPr="00527F3A" w:rsidRDefault="00E7653E" w:rsidP="007752B8">
      <w:pPr>
        <w:pStyle w:val="Kop2"/>
      </w:pPr>
      <w:r w:rsidRPr="00527F3A">
        <w:t>Klaasje</w:t>
      </w:r>
    </w:p>
    <w:p w14:paraId="477B8888" w14:textId="25589A95" w:rsidR="007752B8" w:rsidRPr="00527F3A" w:rsidRDefault="007752B8" w:rsidP="00B96313">
      <w:pPr>
        <w:rPr>
          <w:bCs/>
        </w:rPr>
      </w:pPr>
      <w:r w:rsidRPr="00527F3A">
        <w:rPr>
          <w:bCs/>
        </w:rPr>
        <w:t>Klaasje heeft haar zwarte kroeshaar in een grote knot boven op haar hoofd gebonden. Ze draagt een felrode trui met twee witte streepjes op de bovenarmen en daarover een losse jurk van rode stof die nonchalant om haar lichaam valt. Ze heeft een zwarte legging aan en stevige, bruine veterschoenen.</w:t>
      </w:r>
    </w:p>
    <w:p w14:paraId="5CFB845E" w14:textId="1EA7F1FE" w:rsidR="00E7653E" w:rsidRPr="00527F3A" w:rsidRDefault="00E7653E" w:rsidP="00E7653E">
      <w:pPr>
        <w:pStyle w:val="Kop2"/>
      </w:pPr>
      <w:r w:rsidRPr="00527F3A">
        <w:t>Theo</w:t>
      </w:r>
      <w:r w:rsidR="00527F3A" w:rsidRPr="00527F3A">
        <w:t xml:space="preserve"> van Doesburg</w:t>
      </w:r>
    </w:p>
    <w:p w14:paraId="5CAE9EEE" w14:textId="61F645BD" w:rsidR="00B96313" w:rsidRPr="00527F3A" w:rsidRDefault="00B96313" w:rsidP="00B96313">
      <w:r w:rsidRPr="00527F3A">
        <w:t>Theo</w:t>
      </w:r>
      <w:r w:rsidR="006B2B02" w:rsidRPr="00527F3A">
        <w:t xml:space="preserve"> heeft een flinke bos blond haar en een kort baardje en snor. Hij</w:t>
      </w:r>
      <w:r w:rsidRPr="00527F3A">
        <w:t xml:space="preserve"> draagt een donkerpaarse ribfluwelen broek met bijpassend jasje, een groen gilet en een lichtblauw overhemd. </w:t>
      </w:r>
    </w:p>
    <w:p w14:paraId="2141B423" w14:textId="2C500060" w:rsidR="00E7653E" w:rsidRPr="00527F3A" w:rsidRDefault="00E7653E" w:rsidP="00E7653E">
      <w:pPr>
        <w:pStyle w:val="Kop2"/>
      </w:pPr>
      <w:r w:rsidRPr="00527F3A">
        <w:t>Kurt</w:t>
      </w:r>
      <w:r w:rsidR="00527F3A" w:rsidRPr="00527F3A">
        <w:t xml:space="preserve"> </w:t>
      </w:r>
      <w:proofErr w:type="spellStart"/>
      <w:r w:rsidR="00527F3A" w:rsidRPr="00527F3A">
        <w:t>Schwitters</w:t>
      </w:r>
      <w:proofErr w:type="spellEnd"/>
    </w:p>
    <w:p w14:paraId="352AB37A" w14:textId="7217F1B2" w:rsidR="00B96313" w:rsidRPr="00527F3A" w:rsidRDefault="00B96313" w:rsidP="00B96313">
      <w:r w:rsidRPr="00527F3A">
        <w:t xml:space="preserve">Kurt wordt gespeeld door de vrouw die ook Nynke speelt. Ze </w:t>
      </w:r>
      <w:r w:rsidR="00B1531D">
        <w:t xml:space="preserve">praat dan met een Duits accent en ze </w:t>
      </w:r>
      <w:r w:rsidRPr="00527F3A">
        <w:t xml:space="preserve">draagt dan een opvallende, felgekleurde </w:t>
      </w:r>
      <w:r w:rsidRPr="00527F3A">
        <w:lastRenderedPageBreak/>
        <w:t xml:space="preserve">outfit. Ze heeft een mouwloze trui aan met een rood, wit en blauw zigzagpatroon in een V-vorm, over een zwart-wit gestreept T-shirt. Haar broek is mosterdgeel met een rode streep langs de zijkant en wijde pijpen. Ze draagt zwarte veterlaarzen en een </w:t>
      </w:r>
      <w:proofErr w:type="gramStart"/>
      <w:r w:rsidRPr="00527F3A">
        <w:t>kleurrijke</w:t>
      </w:r>
      <w:proofErr w:type="gramEnd"/>
      <w:r w:rsidRPr="00527F3A">
        <w:t xml:space="preserve"> sjaaltje om haar hals.</w:t>
      </w:r>
      <w:r w:rsidR="00B1531D">
        <w:t xml:space="preserve"> Over dit alles heen draagt ze een oversized colbertjasje.</w:t>
      </w:r>
    </w:p>
    <w:p w14:paraId="3B408A09" w14:textId="77777777" w:rsidR="00700B32" w:rsidRPr="00527F3A" w:rsidRDefault="00700B32" w:rsidP="00700B32">
      <w:pPr>
        <w:pStyle w:val="Kop2"/>
      </w:pPr>
      <w:r w:rsidRPr="00527F3A">
        <w:t xml:space="preserve">Marcel </w:t>
      </w:r>
      <w:proofErr w:type="spellStart"/>
      <w:r w:rsidRPr="00527F3A">
        <w:t>Duchamp</w:t>
      </w:r>
      <w:proofErr w:type="spellEnd"/>
    </w:p>
    <w:p w14:paraId="35FC61B3" w14:textId="77777777" w:rsidR="00700B32" w:rsidRPr="00527F3A" w:rsidRDefault="00700B32" w:rsidP="00700B32">
      <w:r>
        <w:t>Marcel wordt gespeeld door de muzikant, die ook Theo van Doesburg speelt. Hij spreekt dan met een Frans accent en doet alsof hij een sigaret rookt.</w:t>
      </w:r>
    </w:p>
    <w:p w14:paraId="2E3CCF1E" w14:textId="77777777" w:rsidR="00700B32" w:rsidRPr="00CE7A47" w:rsidRDefault="00700B32" w:rsidP="00700B32">
      <w:pPr>
        <w:pStyle w:val="Kop2"/>
      </w:pPr>
      <w:r w:rsidRPr="00CE7A47">
        <w:t xml:space="preserve">Elsa Von </w:t>
      </w:r>
      <w:proofErr w:type="spellStart"/>
      <w:r w:rsidRPr="00CE7A47">
        <w:t>Freytag-Loringhoven</w:t>
      </w:r>
      <w:proofErr w:type="spellEnd"/>
    </w:p>
    <w:p w14:paraId="6DE2897D" w14:textId="64A1648C" w:rsidR="00700B32" w:rsidRDefault="00700B32" w:rsidP="00700B32">
      <w:r>
        <w:t xml:space="preserve">Elsa wordt gespeeld door de actrice die Klaasje speelt. Over haar rode jurk heeft ze dan een beige gilet, gemaakt van </w:t>
      </w:r>
      <w:proofErr w:type="spellStart"/>
      <w:proofErr w:type="gramStart"/>
      <w:r>
        <w:t>dames-handschoenen</w:t>
      </w:r>
      <w:proofErr w:type="spellEnd"/>
      <w:proofErr w:type="gramEnd"/>
      <w:r>
        <w:t>. Op haar hoofd een grijs mannenhoedje.</w:t>
      </w:r>
    </w:p>
    <w:p w14:paraId="4DCDE41D" w14:textId="3E5106E0" w:rsidR="00527F3A" w:rsidRPr="00527F3A" w:rsidRDefault="00527F3A" w:rsidP="00527F3A">
      <w:pPr>
        <w:pStyle w:val="Kop2"/>
        <w:rPr>
          <w:rStyle w:val="Zwaar"/>
          <w:b/>
          <w:bCs w:val="0"/>
        </w:rPr>
      </w:pPr>
      <w:r w:rsidRPr="00527F3A">
        <w:rPr>
          <w:rStyle w:val="Zwaar"/>
          <w:b/>
          <w:bCs w:val="0"/>
        </w:rPr>
        <w:t>De Blue Boys</w:t>
      </w:r>
    </w:p>
    <w:p w14:paraId="268E55A0" w14:textId="390C1E7A" w:rsidR="00D52703" w:rsidRPr="00527F3A" w:rsidRDefault="00B1531D" w:rsidP="00527F3A">
      <w:pPr>
        <w:rPr>
          <w:b/>
        </w:rPr>
      </w:pPr>
      <w:r>
        <w:t>Het ensemble bestaat uit e</w:t>
      </w:r>
      <w:r w:rsidR="00527F3A">
        <w:t>en groep van zes meiden. Ze dragen</w:t>
      </w:r>
      <w:r w:rsidR="00527F3A" w:rsidRPr="00527F3A">
        <w:t xml:space="preserve"> een </w:t>
      </w:r>
      <w:r w:rsidR="00527F3A">
        <w:t>voetbaltenue. E</w:t>
      </w:r>
      <w:r w:rsidR="00527F3A" w:rsidRPr="00527F3A">
        <w:t xml:space="preserve">en </w:t>
      </w:r>
      <w:r w:rsidR="00527F3A">
        <w:t xml:space="preserve">half blauw, half zwart shirt </w:t>
      </w:r>
      <w:r w:rsidR="00527F3A" w:rsidRPr="00527F3A">
        <w:t xml:space="preserve">met </w:t>
      </w:r>
      <w:r w:rsidR="00527F3A">
        <w:t>lange</w:t>
      </w:r>
      <w:r w:rsidR="00527F3A" w:rsidRPr="00527F3A">
        <w:t xml:space="preserve"> mouwen en een zwarte broek. </w:t>
      </w:r>
      <w:r w:rsidR="00527F3A">
        <w:t>Verder</w:t>
      </w:r>
      <w:r w:rsidR="00527F3A" w:rsidRPr="00527F3A">
        <w:t xml:space="preserve"> </w:t>
      </w:r>
      <w:r w:rsidR="00527F3A">
        <w:t>blauwe</w:t>
      </w:r>
      <w:r>
        <w:t>, gele of rode</w:t>
      </w:r>
      <w:r w:rsidR="00527F3A">
        <w:t xml:space="preserve"> </w:t>
      </w:r>
      <w:r w:rsidR="00D52703">
        <w:t>voetbal</w:t>
      </w:r>
      <w:r w:rsidR="00527F3A">
        <w:t>kousen</w:t>
      </w:r>
      <w:r>
        <w:t>.</w:t>
      </w:r>
      <w:r>
        <w:br/>
        <w:t>Verder spelen ze voor</w:t>
      </w:r>
      <w:r w:rsidR="00D52703">
        <w:t xml:space="preserve"> soldaten</w:t>
      </w:r>
      <w:r>
        <w:t>, dansen ze op de achtergrond, rennen rond met vlaggen of dragen enorme maskers in de Dada-dans. Deze maskers zijn bizarre collages van ogen, neuzen en monden die gezichten voorstellen, maar er zit ook een theepot met de kop van een kip als deksel bij.</w:t>
      </w:r>
    </w:p>
    <w:p w14:paraId="5A7F5933" w14:textId="77777777" w:rsidR="00CE7A47" w:rsidRDefault="00CE7A47" w:rsidP="00CE7A47"/>
    <w:p w14:paraId="24C1BAD8" w14:textId="75BC791E" w:rsidR="00463797" w:rsidRPr="00527F3A" w:rsidRDefault="00463797" w:rsidP="00CE7A47">
      <w:pPr>
        <w:pStyle w:val="Kop1"/>
      </w:pPr>
      <w:r w:rsidRPr="00527F3A">
        <w:t>Decor</w:t>
      </w:r>
    </w:p>
    <w:p w14:paraId="779F9203" w14:textId="7E67D669" w:rsidR="00415080" w:rsidRPr="00527F3A" w:rsidRDefault="00415080" w:rsidP="00156215">
      <w:r w:rsidRPr="00527F3A">
        <w:t xml:space="preserve">De tribune </w:t>
      </w:r>
      <w:r w:rsidR="0095730D" w:rsidRPr="00527F3A">
        <w:t xml:space="preserve">staat </w:t>
      </w:r>
      <w:r w:rsidRPr="00527F3A">
        <w:t xml:space="preserve">op ongeveer 40 meter afstand van een groot meer. Aan de overkant van het water is een wijds </w:t>
      </w:r>
      <w:r w:rsidR="00156215" w:rsidRPr="00156215">
        <w:t xml:space="preserve">grasland en een rij bomen aan de horizon. </w:t>
      </w:r>
    </w:p>
    <w:p w14:paraId="7FC51BB1" w14:textId="504FBB00" w:rsidR="00415080" w:rsidRPr="00527F3A" w:rsidRDefault="00156215" w:rsidP="00156215">
      <w:r w:rsidRPr="00156215">
        <w:lastRenderedPageBreak/>
        <w:t>Het speelvlak</w:t>
      </w:r>
      <w:r w:rsidR="00415080" w:rsidRPr="00527F3A">
        <w:t xml:space="preserve">, tussen de tribune en het water in, is ongeveer 40 meter diep en </w:t>
      </w:r>
      <w:r w:rsidR="0095730D" w:rsidRPr="00527F3A">
        <w:t>6</w:t>
      </w:r>
      <w:r w:rsidR="00415080" w:rsidRPr="00527F3A">
        <w:t>0 meter breed. Op de grond lig</w:t>
      </w:r>
      <w:r w:rsidR="0095730D" w:rsidRPr="00527F3A">
        <w:t xml:space="preserve">t een vloer van </w:t>
      </w:r>
      <w:r w:rsidR="00415080" w:rsidRPr="00527F3A">
        <w:t>houten vlonders, bedekt met zand.</w:t>
      </w:r>
      <w:r w:rsidR="00415080" w:rsidRPr="00527F3A">
        <w:br/>
        <w:t>Zowel l</w:t>
      </w:r>
      <w:r w:rsidRPr="00156215">
        <w:t xml:space="preserve">inks </w:t>
      </w:r>
      <w:r w:rsidR="00415080" w:rsidRPr="00527F3A">
        <w:t>als</w:t>
      </w:r>
      <w:r w:rsidRPr="00156215">
        <w:t xml:space="preserve"> rechts lig</w:t>
      </w:r>
      <w:r w:rsidR="00415080" w:rsidRPr="00527F3A">
        <w:t>t</w:t>
      </w:r>
      <w:r w:rsidRPr="00156215">
        <w:t xml:space="preserve"> </w:t>
      </w:r>
      <w:r w:rsidR="00415080" w:rsidRPr="00527F3A">
        <w:t>een</w:t>
      </w:r>
      <w:r w:rsidRPr="00156215">
        <w:t xml:space="preserve"> grote zandheuvel</w:t>
      </w:r>
      <w:r w:rsidR="00415080" w:rsidRPr="00527F3A">
        <w:t>. Tegen de linker heuvel ligt een</w:t>
      </w:r>
      <w:r w:rsidRPr="00156215">
        <w:t xml:space="preserve"> houten trap, </w:t>
      </w:r>
      <w:r w:rsidR="00415080" w:rsidRPr="00527F3A">
        <w:t>zodat je makkelijk de heuvel op kunt lopen.</w:t>
      </w:r>
    </w:p>
    <w:p w14:paraId="4DFAE0EF" w14:textId="49B3547E" w:rsidR="00156215" w:rsidRPr="00156215" w:rsidRDefault="00156215" w:rsidP="00156215">
      <w:r w:rsidRPr="00156215">
        <w:t>Verspreid over het toneel staan tientallen grote, houten transportkisten in allerlei formaten: sommige liggen los, andere zijn in stapels</w:t>
      </w:r>
      <w:r w:rsidR="00415080" w:rsidRPr="00527F3A">
        <w:t xml:space="preserve"> van 2, 3 of 4</w:t>
      </w:r>
      <w:r w:rsidRPr="00156215">
        <w:t xml:space="preserve"> opgebouwd, als </w:t>
      </w:r>
      <w:r w:rsidR="00415080" w:rsidRPr="00527F3A">
        <w:t>blokkentorens in een kinderkamer</w:t>
      </w:r>
      <w:r w:rsidRPr="00156215">
        <w:t>.</w:t>
      </w:r>
    </w:p>
    <w:p w14:paraId="2C94086B" w14:textId="3975F29B" w:rsidR="00156215" w:rsidRPr="00156215" w:rsidRDefault="00415080" w:rsidP="00156215">
      <w:r w:rsidRPr="00527F3A">
        <w:t xml:space="preserve">Linksachter, aan de voet van de heuvel en tussen wat stapels kisten in, </w:t>
      </w:r>
      <w:r w:rsidR="00156215" w:rsidRPr="00156215">
        <w:t xml:space="preserve">bevindt zich een klein muziekgedeelte met </w:t>
      </w:r>
      <w:r w:rsidR="0095730D" w:rsidRPr="00527F3A">
        <w:t>verschillende instrumenten</w:t>
      </w:r>
      <w:r w:rsidRPr="00527F3A">
        <w:t xml:space="preserve">. </w:t>
      </w:r>
      <w:r w:rsidR="00156215" w:rsidRPr="00156215">
        <w:t xml:space="preserve">Tussen de kisten en langs de rand van het speelvlak staan enkele theaterlampen op hoge statieven. Er zijn ook een paar smalle, verticale </w:t>
      </w:r>
      <w:proofErr w:type="spellStart"/>
      <w:proofErr w:type="gramStart"/>
      <w:r w:rsidR="0095730D" w:rsidRPr="00527F3A">
        <w:t>TL-buizen</w:t>
      </w:r>
      <w:proofErr w:type="spellEnd"/>
      <w:proofErr w:type="gramEnd"/>
      <w:r w:rsidR="00156215" w:rsidRPr="00156215">
        <w:t xml:space="preserve"> geplaatst in het zand</w:t>
      </w:r>
      <w:r w:rsidR="0095730D" w:rsidRPr="00527F3A">
        <w:t>.</w:t>
      </w:r>
    </w:p>
    <w:p w14:paraId="57F5995F" w14:textId="0CDE794A" w:rsidR="00463797" w:rsidRPr="00527F3A" w:rsidRDefault="0095730D" w:rsidP="00463797">
      <w:r w:rsidRPr="00527F3A">
        <w:t>Vlak voor het water is een strookje gras, met een heuveltje van aarde.</w:t>
      </w:r>
    </w:p>
    <w:p w14:paraId="1DC546B0" w14:textId="77777777" w:rsidR="0095730D" w:rsidRPr="00527F3A" w:rsidRDefault="0095730D" w:rsidP="00463797"/>
    <w:p w14:paraId="504929CE" w14:textId="0A6C761F" w:rsidR="002308FD" w:rsidRPr="00527F3A" w:rsidRDefault="002308FD" w:rsidP="008C60BC">
      <w:pPr>
        <w:pStyle w:val="Kop1"/>
      </w:pPr>
      <w:r w:rsidRPr="00527F3A">
        <w:t>Muziek</w:t>
      </w:r>
    </w:p>
    <w:p w14:paraId="21D5A47F" w14:textId="43C831EE" w:rsidR="002308FD" w:rsidRPr="00527F3A" w:rsidRDefault="0095730D" w:rsidP="008C60BC">
      <w:r w:rsidRPr="00527F3A">
        <w:t>In het muziekgedeelte</w:t>
      </w:r>
      <w:r w:rsidR="00463797" w:rsidRPr="00527F3A">
        <w:t xml:space="preserve"> staan een piano, een drumstel, een contrabas, gitaren,</w:t>
      </w:r>
      <w:r w:rsidR="00143729">
        <w:t xml:space="preserve"> een banjo, </w:t>
      </w:r>
      <w:r w:rsidR="00463797" w:rsidRPr="00527F3A">
        <w:t xml:space="preserve">een tuba en een </w:t>
      </w:r>
      <w:r w:rsidR="00700B32">
        <w:t>b</w:t>
      </w:r>
      <w:r w:rsidR="00463797" w:rsidRPr="00527F3A">
        <w:t>aritonsax</w:t>
      </w:r>
      <w:r w:rsidR="00143729">
        <w:t>ofoon</w:t>
      </w:r>
      <w:r w:rsidRPr="00527F3A">
        <w:t xml:space="preserve">. </w:t>
      </w:r>
      <w:r w:rsidR="00143729">
        <w:t xml:space="preserve">Naast de drummer zijn er nog twee muzikanten die alle andere instrumenten bespelen. </w:t>
      </w:r>
      <w:r w:rsidRPr="00527F3A">
        <w:t xml:space="preserve">De </w:t>
      </w:r>
      <w:r w:rsidR="00143729">
        <w:t>twee</w:t>
      </w:r>
      <w:r w:rsidRPr="00527F3A">
        <w:t xml:space="preserve"> bespelen dus meerdere instrumenten en wisselen af en toe van instrument. Soms lopen ze er ook mee rond.</w:t>
      </w:r>
      <w:r w:rsidR="00143729">
        <w:t xml:space="preserve"> Bij het rondlopen heeft de drummer een trommel aan een touw om zijn nek.</w:t>
      </w:r>
      <w:r w:rsidRPr="00527F3A">
        <w:br/>
      </w:r>
      <w:r w:rsidR="00143729">
        <w:t>Een van de muzikanten speelt</w:t>
      </w:r>
      <w:r w:rsidRPr="00527F3A">
        <w:t xml:space="preserve"> ook de rol van Theo van Doesburg en Marcel </w:t>
      </w:r>
      <w:proofErr w:type="spellStart"/>
      <w:r w:rsidRPr="00527F3A">
        <w:t>Duchamp</w:t>
      </w:r>
      <w:proofErr w:type="spellEnd"/>
      <w:r w:rsidRPr="00527F3A">
        <w:t>.</w:t>
      </w:r>
    </w:p>
    <w:p w14:paraId="5410B6C1" w14:textId="77777777" w:rsidR="002308FD" w:rsidRPr="00527F3A" w:rsidRDefault="002308FD" w:rsidP="008C60BC"/>
    <w:p w14:paraId="466358E9" w14:textId="77777777" w:rsidR="00FE3143" w:rsidRPr="00527F3A" w:rsidRDefault="00FE3143" w:rsidP="00FE3143">
      <w:pPr>
        <w:pStyle w:val="Kop1"/>
      </w:pPr>
      <w:r w:rsidRPr="00527F3A">
        <w:lastRenderedPageBreak/>
        <w:t>Praktische informatie</w:t>
      </w:r>
    </w:p>
    <w:p w14:paraId="40A8F2FC" w14:textId="5293F41E" w:rsidR="0095730D" w:rsidRPr="00527F3A" w:rsidRDefault="00FE3143" w:rsidP="00FE3143">
      <w:pPr>
        <w:rPr>
          <w:b/>
          <w:color w:val="AE602F"/>
          <w:u w:val="single"/>
        </w:rPr>
      </w:pPr>
      <w:r w:rsidRPr="00527F3A">
        <w:t xml:space="preserve">Voor de voorstelling is er een meet </w:t>
      </w:r>
      <w:r w:rsidR="006A69A5" w:rsidRPr="00527F3A">
        <w:t>&amp; feel inleiding</w:t>
      </w:r>
      <w:r w:rsidRPr="00527F3A">
        <w:t xml:space="preserve">. Je wordt enkele dagen van tevoren door </w:t>
      </w:r>
      <w:r w:rsidR="001F09FC">
        <w:t>de productie</w:t>
      </w:r>
      <w:r w:rsidRPr="00527F3A">
        <w:t xml:space="preserve"> geïnformeerd over de aanvangstijd van de inleiding en andere praktische zaken.</w:t>
      </w:r>
      <w:r w:rsidRPr="00527F3A">
        <w:br/>
        <w:t xml:space="preserve">Zodra het tijdstip van de inleiding bekend is, vind je deze onder het kopje Waar en Wanneer op </w:t>
      </w:r>
      <w:hyperlink r:id="rId7" w:history="1">
        <w:r w:rsidR="0095730D" w:rsidRPr="00527F3A">
          <w:rPr>
            <w:rStyle w:val="GevolgdeHyperlink"/>
          </w:rPr>
          <w:t>komthetzien.nl/</w:t>
        </w:r>
        <w:proofErr w:type="spellStart"/>
        <w:r w:rsidR="0095730D" w:rsidRPr="00527F3A">
          <w:rPr>
            <w:rStyle w:val="GevolgdeHyperlink"/>
          </w:rPr>
          <w:t>DeRevolutieVanDeRinsemas</w:t>
        </w:r>
        <w:proofErr w:type="spellEnd"/>
      </w:hyperlink>
    </w:p>
    <w:p w14:paraId="0EF13D8F" w14:textId="77777777" w:rsidR="0095730D" w:rsidRPr="00527F3A" w:rsidRDefault="0095730D" w:rsidP="00FE3143">
      <w:pPr>
        <w:rPr>
          <w:b/>
          <w:color w:val="AE602F"/>
          <w:u w:val="single"/>
        </w:rPr>
      </w:pPr>
    </w:p>
    <w:p w14:paraId="432FF8F4" w14:textId="2C7E939A" w:rsidR="00FE3143" w:rsidRPr="00527F3A" w:rsidRDefault="00FE3143" w:rsidP="00FE3143">
      <w:pPr>
        <w:rPr>
          <w:b/>
          <w:color w:val="AE602F"/>
          <w:u w:val="single"/>
        </w:rPr>
      </w:pPr>
      <w:r w:rsidRPr="00527F3A">
        <w:t xml:space="preserve">De blindentolk van Komt het Zien! </w:t>
      </w:r>
      <w:proofErr w:type="gramStart"/>
      <w:r w:rsidRPr="00527F3A">
        <w:t>is</w:t>
      </w:r>
      <w:proofErr w:type="gramEnd"/>
      <w:r w:rsidRPr="00527F3A">
        <w:t xml:space="preserve"> Hilbert. </w:t>
      </w:r>
    </w:p>
    <w:p w14:paraId="6581FA11" w14:textId="77777777" w:rsidR="00FE3143" w:rsidRPr="00527F3A" w:rsidRDefault="00FE3143" w:rsidP="00FE6E2F"/>
    <w:p w14:paraId="5F3FF90A" w14:textId="75D3B13D" w:rsidR="00FE3143" w:rsidRPr="00527F3A" w:rsidRDefault="005F59DC" w:rsidP="00FE3143">
      <w:r w:rsidRPr="00527F3A">
        <w:t>Wij wensen</w:t>
      </w:r>
      <w:r w:rsidR="00FE3143" w:rsidRPr="00527F3A">
        <w:t xml:space="preserve"> je een fijne voorstelling.</w:t>
      </w:r>
    </w:p>
    <w:p w14:paraId="37F87567" w14:textId="77777777" w:rsidR="00FE6E2F" w:rsidRPr="00527F3A" w:rsidRDefault="00FE6E2F" w:rsidP="00FE6E2F"/>
    <w:p w14:paraId="147D5C23" w14:textId="67014D1E" w:rsidR="00FE6E2F" w:rsidRPr="00527F3A" w:rsidRDefault="00FE6E2F" w:rsidP="00FE6E2F">
      <w:pPr>
        <w:pStyle w:val="Kop1"/>
      </w:pPr>
      <w:r w:rsidRPr="00527F3A">
        <w:t>Informatie over Stichting Komt het Zien!</w:t>
      </w:r>
    </w:p>
    <w:p w14:paraId="2844641D" w14:textId="69103F9A" w:rsidR="00FE6E2F" w:rsidRPr="00527F3A" w:rsidRDefault="00FE6E2F" w:rsidP="00FE6E2F">
      <w:r w:rsidRPr="00527F3A">
        <w:t xml:space="preserve">Een agenda met overzicht van voorstellingen met live audiodescriptie door blindentolken </w:t>
      </w:r>
      <w:r w:rsidR="005F59DC" w:rsidRPr="00527F3A">
        <w:t>vind je</w:t>
      </w:r>
      <w:r w:rsidRPr="00527F3A">
        <w:t xml:space="preserve"> op: </w:t>
      </w:r>
      <w:hyperlink r:id="rId8" w:history="1">
        <w:r w:rsidR="0049294C" w:rsidRPr="00527F3A">
          <w:rPr>
            <w:rStyle w:val="Hyperlink0"/>
          </w:rPr>
          <w:t>komthetzien.nl/agenda</w:t>
        </w:r>
      </w:hyperlink>
    </w:p>
    <w:p w14:paraId="62C170C1" w14:textId="554F18B4" w:rsidR="00FE6E2F" w:rsidRPr="00527F3A" w:rsidRDefault="00FE6E2F" w:rsidP="000B3A82">
      <w:pPr>
        <w:ind w:right="-715"/>
        <w:rPr>
          <w:rStyle w:val="GevolgdeHyperlink"/>
        </w:rPr>
      </w:pPr>
      <w:r w:rsidRPr="00527F3A">
        <w:t>Voor contact met Komt het Zien</w:t>
      </w:r>
      <w:r w:rsidR="00650434" w:rsidRPr="00527F3A">
        <w:t>!</w:t>
      </w:r>
      <w:r w:rsidRPr="00527F3A">
        <w:t xml:space="preserve"> </w:t>
      </w:r>
      <w:proofErr w:type="gramStart"/>
      <w:r w:rsidRPr="00527F3A">
        <w:t>stuur</w:t>
      </w:r>
      <w:proofErr w:type="gramEnd"/>
      <w:r w:rsidRPr="00527F3A">
        <w:t xml:space="preserve"> je een mail naar</w:t>
      </w:r>
      <w:r w:rsidR="00650434" w:rsidRPr="00527F3A">
        <w:t xml:space="preserve">: </w:t>
      </w:r>
      <w:hyperlink r:id="rId9" w:history="1">
        <w:r w:rsidR="00650434" w:rsidRPr="00527F3A">
          <w:rPr>
            <w:rStyle w:val="GevolgdeHyperlink"/>
          </w:rPr>
          <w:t>info@komthetzien.nl</w:t>
        </w:r>
      </w:hyperlink>
    </w:p>
    <w:p w14:paraId="6C2E144F" w14:textId="77777777" w:rsidR="00B96313" w:rsidRPr="00527F3A" w:rsidRDefault="00B96313">
      <w:pPr>
        <w:rPr>
          <w:rStyle w:val="Geen"/>
        </w:rPr>
      </w:pPr>
      <w:bookmarkStart w:id="0" w:name="_GoBack"/>
      <w:bookmarkEnd w:id="0"/>
    </w:p>
    <w:sectPr w:rsidR="00B96313" w:rsidRPr="00527F3A" w:rsidSect="00183B96">
      <w:headerReference w:type="default" r:id="rId10"/>
      <w:footerReference w:type="default" r:id="rId11"/>
      <w:pgSz w:w="11900" w:h="16840"/>
      <w:pgMar w:top="2881" w:right="1417" w:bottom="1020" w:left="1417" w:header="0"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987B1" w14:textId="77777777" w:rsidR="004B0463" w:rsidRDefault="004B0463" w:rsidP="00EB3608">
      <w:r>
        <w:separator/>
      </w:r>
    </w:p>
  </w:endnote>
  <w:endnote w:type="continuationSeparator" w:id="0">
    <w:p w14:paraId="226A7B50" w14:textId="77777777" w:rsidR="004B0463" w:rsidRDefault="004B0463" w:rsidP="00EB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D3F6" w14:textId="77777777" w:rsidR="00EB3608" w:rsidRDefault="00EB3608" w:rsidP="00EB3608">
    <w:pPr>
      <w:pStyle w:val="Voettekst"/>
      <w:tabs>
        <w:tab w:val="clear" w:pos="9072"/>
      </w:tabs>
      <w:ind w:left="-1417" w:right="-141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A3222" w14:textId="77777777" w:rsidR="004B0463" w:rsidRDefault="004B0463" w:rsidP="00EB3608">
      <w:r>
        <w:separator/>
      </w:r>
    </w:p>
  </w:footnote>
  <w:footnote w:type="continuationSeparator" w:id="0">
    <w:p w14:paraId="452B1C83" w14:textId="77777777" w:rsidR="004B0463" w:rsidRDefault="004B0463" w:rsidP="00EB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2A01D" w14:textId="77777777" w:rsidR="00EB3608" w:rsidRDefault="00EB3608" w:rsidP="00EB3608">
    <w:pPr>
      <w:pStyle w:val="Koptekst"/>
      <w:tabs>
        <w:tab w:val="clear" w:pos="9072"/>
      </w:tabs>
      <w:ind w:left="-1417" w:right="-1417"/>
      <w:jc w:val="center"/>
    </w:pPr>
    <w:r>
      <w:rPr>
        <w:noProof/>
        <w:lang w:eastAsia="nl-NL"/>
      </w:rPr>
      <w:drawing>
        <wp:inline distT="0" distB="0" distL="0" distR="0" wp14:anchorId="3BB83420" wp14:editId="24B483B2">
          <wp:extent cx="7594417" cy="1558925"/>
          <wp:effectExtent l="0" t="0" r="635"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papier-KomthetZien-ontwerp01top.png"/>
                  <pic:cNvPicPr/>
                </pic:nvPicPr>
                <pic:blipFill>
                  <a:blip r:embed="rId1">
                    <a:extLst>
                      <a:ext uri="{28A0092B-C50C-407E-A947-70E740481C1C}">
                        <a14:useLocalDpi xmlns:a14="http://schemas.microsoft.com/office/drawing/2010/main" val="0"/>
                      </a:ext>
                    </a:extLst>
                  </a:blip>
                  <a:stretch>
                    <a:fillRect/>
                  </a:stretch>
                </pic:blipFill>
                <pic:spPr>
                  <a:xfrm>
                    <a:off x="0" y="0"/>
                    <a:ext cx="7594417" cy="1558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08"/>
    <w:rsid w:val="00023467"/>
    <w:rsid w:val="000405AC"/>
    <w:rsid w:val="00054A53"/>
    <w:rsid w:val="000558BE"/>
    <w:rsid w:val="00080FD8"/>
    <w:rsid w:val="000A510A"/>
    <w:rsid w:val="000B3A82"/>
    <w:rsid w:val="000B4044"/>
    <w:rsid w:val="000B71CF"/>
    <w:rsid w:val="000C379C"/>
    <w:rsid w:val="000C44B5"/>
    <w:rsid w:val="000F0DA7"/>
    <w:rsid w:val="000F3A83"/>
    <w:rsid w:val="00122645"/>
    <w:rsid w:val="00124401"/>
    <w:rsid w:val="00143729"/>
    <w:rsid w:val="00156215"/>
    <w:rsid w:val="00160ACB"/>
    <w:rsid w:val="00180A42"/>
    <w:rsid w:val="00183B96"/>
    <w:rsid w:val="001B1059"/>
    <w:rsid w:val="001C59A8"/>
    <w:rsid w:val="001D6DDD"/>
    <w:rsid w:val="001F09FC"/>
    <w:rsid w:val="001F5676"/>
    <w:rsid w:val="002027E2"/>
    <w:rsid w:val="002308FD"/>
    <w:rsid w:val="00253CCE"/>
    <w:rsid w:val="00256EAC"/>
    <w:rsid w:val="0026118B"/>
    <w:rsid w:val="00265D81"/>
    <w:rsid w:val="00277657"/>
    <w:rsid w:val="002D0847"/>
    <w:rsid w:val="002E02DE"/>
    <w:rsid w:val="002E407B"/>
    <w:rsid w:val="003138D4"/>
    <w:rsid w:val="00337303"/>
    <w:rsid w:val="003701C7"/>
    <w:rsid w:val="00390849"/>
    <w:rsid w:val="003A5EDE"/>
    <w:rsid w:val="00415080"/>
    <w:rsid w:val="00463797"/>
    <w:rsid w:val="0049294C"/>
    <w:rsid w:val="004A2ABA"/>
    <w:rsid w:val="004B0463"/>
    <w:rsid w:val="004C1903"/>
    <w:rsid w:val="004C5224"/>
    <w:rsid w:val="004F44C7"/>
    <w:rsid w:val="00510C1D"/>
    <w:rsid w:val="005167C5"/>
    <w:rsid w:val="00527F3A"/>
    <w:rsid w:val="00534C32"/>
    <w:rsid w:val="005409A9"/>
    <w:rsid w:val="00555ECA"/>
    <w:rsid w:val="005B4DE3"/>
    <w:rsid w:val="005F59DC"/>
    <w:rsid w:val="00642C78"/>
    <w:rsid w:val="00650434"/>
    <w:rsid w:val="0065773C"/>
    <w:rsid w:val="00695D48"/>
    <w:rsid w:val="00696B21"/>
    <w:rsid w:val="006A69A5"/>
    <w:rsid w:val="006B2B02"/>
    <w:rsid w:val="006B58AC"/>
    <w:rsid w:val="006D782D"/>
    <w:rsid w:val="00700B32"/>
    <w:rsid w:val="00722460"/>
    <w:rsid w:val="00751A9F"/>
    <w:rsid w:val="007660FE"/>
    <w:rsid w:val="007752B8"/>
    <w:rsid w:val="007928A6"/>
    <w:rsid w:val="007A4256"/>
    <w:rsid w:val="007C3B94"/>
    <w:rsid w:val="007D204F"/>
    <w:rsid w:val="007D227F"/>
    <w:rsid w:val="007E7E0E"/>
    <w:rsid w:val="007F7CD2"/>
    <w:rsid w:val="00810D7B"/>
    <w:rsid w:val="00814AB9"/>
    <w:rsid w:val="00830A3E"/>
    <w:rsid w:val="00841521"/>
    <w:rsid w:val="008C2018"/>
    <w:rsid w:val="008C60BC"/>
    <w:rsid w:val="008E1AC3"/>
    <w:rsid w:val="0092615F"/>
    <w:rsid w:val="009506C9"/>
    <w:rsid w:val="00951D5B"/>
    <w:rsid w:val="0095730D"/>
    <w:rsid w:val="0097666D"/>
    <w:rsid w:val="009F4EA0"/>
    <w:rsid w:val="00A23E60"/>
    <w:rsid w:val="00A55784"/>
    <w:rsid w:val="00A62C18"/>
    <w:rsid w:val="00A70961"/>
    <w:rsid w:val="00A816F3"/>
    <w:rsid w:val="00A91066"/>
    <w:rsid w:val="00A95A95"/>
    <w:rsid w:val="00AA21EC"/>
    <w:rsid w:val="00AE7B49"/>
    <w:rsid w:val="00B02A68"/>
    <w:rsid w:val="00B1531D"/>
    <w:rsid w:val="00B30843"/>
    <w:rsid w:val="00B3197B"/>
    <w:rsid w:val="00B320F0"/>
    <w:rsid w:val="00B37A18"/>
    <w:rsid w:val="00B92659"/>
    <w:rsid w:val="00B96313"/>
    <w:rsid w:val="00BC579B"/>
    <w:rsid w:val="00BD5DD9"/>
    <w:rsid w:val="00BF7CA0"/>
    <w:rsid w:val="00C357EF"/>
    <w:rsid w:val="00CC36ED"/>
    <w:rsid w:val="00CD50EF"/>
    <w:rsid w:val="00CE7A47"/>
    <w:rsid w:val="00D04079"/>
    <w:rsid w:val="00D04625"/>
    <w:rsid w:val="00D05724"/>
    <w:rsid w:val="00D220B3"/>
    <w:rsid w:val="00D52703"/>
    <w:rsid w:val="00D7202A"/>
    <w:rsid w:val="00DA6A78"/>
    <w:rsid w:val="00DB1AD1"/>
    <w:rsid w:val="00DB6A57"/>
    <w:rsid w:val="00DF2143"/>
    <w:rsid w:val="00DF55AA"/>
    <w:rsid w:val="00E1167D"/>
    <w:rsid w:val="00E5146F"/>
    <w:rsid w:val="00E7653E"/>
    <w:rsid w:val="00E811F4"/>
    <w:rsid w:val="00EA2364"/>
    <w:rsid w:val="00EA40A9"/>
    <w:rsid w:val="00EB1F5E"/>
    <w:rsid w:val="00EB3608"/>
    <w:rsid w:val="00ED12E4"/>
    <w:rsid w:val="00ED4CD9"/>
    <w:rsid w:val="00ED71CD"/>
    <w:rsid w:val="00EE4F55"/>
    <w:rsid w:val="00EF1173"/>
    <w:rsid w:val="00F15730"/>
    <w:rsid w:val="00F913A7"/>
    <w:rsid w:val="00F976B0"/>
    <w:rsid w:val="00FA7EE0"/>
    <w:rsid w:val="00FB50A2"/>
    <w:rsid w:val="00FC04F9"/>
    <w:rsid w:val="00FD24DD"/>
    <w:rsid w:val="00FE0362"/>
    <w:rsid w:val="00FE1EF9"/>
    <w:rsid w:val="00FE3143"/>
    <w:rsid w:val="00FE6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C7CBA"/>
  <w15:docId w15:val="{5C276112-2E39-442C-BB6C-D0B62636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C60BC"/>
    <w:pPr>
      <w:spacing w:after="200" w:line="276" w:lineRule="auto"/>
    </w:pPr>
    <w:rPr>
      <w:sz w:val="30"/>
      <w:szCs w:val="22"/>
    </w:rPr>
  </w:style>
  <w:style w:type="paragraph" w:styleId="Kop1">
    <w:name w:val="heading 1"/>
    <w:basedOn w:val="Standaard"/>
    <w:next w:val="Standaard"/>
    <w:link w:val="Kop1Char"/>
    <w:uiPriority w:val="9"/>
    <w:qFormat/>
    <w:rsid w:val="008C60BC"/>
    <w:pPr>
      <w:keepNext/>
      <w:keepLines/>
      <w:spacing w:before="240" w:after="0"/>
      <w:outlineLvl w:val="0"/>
    </w:pPr>
    <w:rPr>
      <w:rFonts w:eastAsiaTheme="majorEastAsia" w:cstheme="majorBidi"/>
      <w:b/>
      <w:color w:val="A21C26"/>
      <w:sz w:val="36"/>
      <w:szCs w:val="32"/>
    </w:rPr>
  </w:style>
  <w:style w:type="paragraph" w:styleId="Kop2">
    <w:name w:val="heading 2"/>
    <w:basedOn w:val="Standaard"/>
    <w:next w:val="Standaard"/>
    <w:link w:val="Kop2Char"/>
    <w:uiPriority w:val="9"/>
    <w:unhideWhenUsed/>
    <w:qFormat/>
    <w:rsid w:val="00D7202A"/>
    <w:pPr>
      <w:keepNext/>
      <w:keepLines/>
      <w:spacing w:before="40" w:after="0"/>
      <w:outlineLvl w:val="1"/>
    </w:pPr>
    <w:rPr>
      <w:rFonts w:asciiTheme="majorHAnsi" w:eastAsiaTheme="majorEastAsia" w:hAnsiTheme="majorHAnsi" w:cstheme="majorBidi"/>
      <w:b/>
      <w:color w:val="A21C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3608"/>
    <w:pPr>
      <w:tabs>
        <w:tab w:val="center" w:pos="4536"/>
        <w:tab w:val="right" w:pos="9072"/>
      </w:tabs>
      <w:spacing w:after="0" w:line="240" w:lineRule="auto"/>
    </w:pPr>
    <w:rPr>
      <w:sz w:val="24"/>
      <w:szCs w:val="24"/>
    </w:rPr>
  </w:style>
  <w:style w:type="character" w:customStyle="1" w:styleId="KoptekstChar">
    <w:name w:val="Koptekst Char"/>
    <w:basedOn w:val="Standaardalinea-lettertype"/>
    <w:link w:val="Koptekst"/>
    <w:uiPriority w:val="99"/>
    <w:rsid w:val="00EB3608"/>
  </w:style>
  <w:style w:type="paragraph" w:styleId="Voettekst">
    <w:name w:val="footer"/>
    <w:basedOn w:val="Standaard"/>
    <w:link w:val="VoettekstChar"/>
    <w:uiPriority w:val="99"/>
    <w:unhideWhenUsed/>
    <w:rsid w:val="00EB3608"/>
    <w:pPr>
      <w:tabs>
        <w:tab w:val="center" w:pos="4536"/>
        <w:tab w:val="right" w:pos="9072"/>
      </w:tabs>
      <w:spacing w:after="0" w:line="240" w:lineRule="auto"/>
    </w:pPr>
    <w:rPr>
      <w:sz w:val="24"/>
      <w:szCs w:val="24"/>
    </w:rPr>
  </w:style>
  <w:style w:type="character" w:customStyle="1" w:styleId="VoettekstChar">
    <w:name w:val="Voettekst Char"/>
    <w:basedOn w:val="Standaardalinea-lettertype"/>
    <w:link w:val="Voettekst"/>
    <w:uiPriority w:val="99"/>
    <w:rsid w:val="00EB3608"/>
  </w:style>
  <w:style w:type="character" w:styleId="Hyperlink">
    <w:name w:val="Hyperlink"/>
    <w:basedOn w:val="Standaardalinea-lettertype"/>
    <w:uiPriority w:val="99"/>
    <w:unhideWhenUsed/>
    <w:rsid w:val="005B4DE3"/>
    <w:rPr>
      <w:color w:val="0563C1" w:themeColor="hyperlink"/>
      <w:u w:val="single"/>
    </w:rPr>
  </w:style>
  <w:style w:type="character" w:customStyle="1" w:styleId="Onopgelostemelding1">
    <w:name w:val="Onopgeloste melding1"/>
    <w:basedOn w:val="Standaardalinea-lettertype"/>
    <w:uiPriority w:val="99"/>
    <w:semiHidden/>
    <w:unhideWhenUsed/>
    <w:rsid w:val="005B4DE3"/>
    <w:rPr>
      <w:color w:val="808080"/>
      <w:shd w:val="clear" w:color="auto" w:fill="E6E6E6"/>
    </w:rPr>
  </w:style>
  <w:style w:type="character" w:styleId="GevolgdeHyperlink">
    <w:name w:val="FollowedHyperlink"/>
    <w:aliases w:val="KhZ hyperlink"/>
    <w:basedOn w:val="Hyperlink"/>
    <w:uiPriority w:val="99"/>
    <w:unhideWhenUsed/>
    <w:qFormat/>
    <w:rsid w:val="00DB6A57"/>
    <w:rPr>
      <w:b/>
      <w:color w:val="AE602F"/>
      <w:u w:val="single"/>
    </w:rPr>
  </w:style>
  <w:style w:type="character" w:customStyle="1" w:styleId="Geen">
    <w:name w:val="Geen"/>
    <w:rsid w:val="00054A53"/>
  </w:style>
  <w:style w:type="character" w:customStyle="1" w:styleId="Hyperlink0">
    <w:name w:val="Hyperlink.0"/>
    <w:basedOn w:val="Geen"/>
    <w:rsid w:val="008C60BC"/>
    <w:rPr>
      <w:rFonts w:asciiTheme="minorHAnsi" w:eastAsia="Arial" w:hAnsiTheme="minorHAnsi" w:cs="Arial"/>
      <w:b/>
      <w:bCs/>
      <w:color w:val="AE602F"/>
      <w:sz w:val="30"/>
      <w:szCs w:val="28"/>
      <w:u w:val="single" w:color="AE602F"/>
    </w:rPr>
  </w:style>
  <w:style w:type="character" w:customStyle="1" w:styleId="Kop1Char">
    <w:name w:val="Kop 1 Char"/>
    <w:basedOn w:val="Standaardalinea-lettertype"/>
    <w:link w:val="Kop1"/>
    <w:uiPriority w:val="9"/>
    <w:rsid w:val="008C60BC"/>
    <w:rPr>
      <w:rFonts w:eastAsiaTheme="majorEastAsia" w:cstheme="majorBidi"/>
      <w:b/>
      <w:color w:val="A21C26"/>
      <w:sz w:val="36"/>
      <w:szCs w:val="32"/>
      <w:lang w:val="en-US"/>
    </w:rPr>
  </w:style>
  <w:style w:type="character" w:customStyle="1" w:styleId="Kop2Char">
    <w:name w:val="Kop 2 Char"/>
    <w:basedOn w:val="Standaardalinea-lettertype"/>
    <w:link w:val="Kop2"/>
    <w:uiPriority w:val="9"/>
    <w:rsid w:val="00D7202A"/>
    <w:rPr>
      <w:rFonts w:asciiTheme="majorHAnsi" w:eastAsiaTheme="majorEastAsia" w:hAnsiTheme="majorHAnsi" w:cstheme="majorBidi"/>
      <w:b/>
      <w:color w:val="A21C26"/>
      <w:sz w:val="30"/>
      <w:szCs w:val="26"/>
      <w:lang w:val="en-US"/>
    </w:rPr>
  </w:style>
  <w:style w:type="paragraph" w:styleId="Ballontekst">
    <w:name w:val="Balloon Text"/>
    <w:basedOn w:val="Standaard"/>
    <w:link w:val="BallontekstChar"/>
    <w:uiPriority w:val="99"/>
    <w:semiHidden/>
    <w:unhideWhenUsed/>
    <w:rsid w:val="00CD50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50EF"/>
    <w:rPr>
      <w:rFonts w:ascii="Tahoma" w:hAnsi="Tahoma" w:cs="Tahoma"/>
      <w:sz w:val="16"/>
      <w:szCs w:val="16"/>
      <w:lang w:val="en-US"/>
    </w:rPr>
  </w:style>
  <w:style w:type="character" w:styleId="Onopgelostemelding">
    <w:name w:val="Unresolved Mention"/>
    <w:basedOn w:val="Standaardalinea-lettertype"/>
    <w:uiPriority w:val="99"/>
    <w:semiHidden/>
    <w:unhideWhenUsed/>
    <w:rsid w:val="00FE6E2F"/>
    <w:rPr>
      <w:color w:val="605E5C"/>
      <w:shd w:val="clear" w:color="auto" w:fill="E1DFDD"/>
    </w:rPr>
  </w:style>
  <w:style w:type="character" w:styleId="Zwaar">
    <w:name w:val="Strong"/>
    <w:basedOn w:val="Standaardalinea-lettertype"/>
    <w:uiPriority w:val="22"/>
    <w:qFormat/>
    <w:rsid w:val="00527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328702">
      <w:bodyDiv w:val="1"/>
      <w:marLeft w:val="0"/>
      <w:marRight w:val="0"/>
      <w:marTop w:val="0"/>
      <w:marBottom w:val="0"/>
      <w:divBdr>
        <w:top w:val="none" w:sz="0" w:space="0" w:color="auto"/>
        <w:left w:val="none" w:sz="0" w:space="0" w:color="auto"/>
        <w:bottom w:val="none" w:sz="0" w:space="0" w:color="auto"/>
        <w:right w:val="none" w:sz="0" w:space="0" w:color="auto"/>
      </w:divBdr>
    </w:div>
    <w:div w:id="604190826">
      <w:bodyDiv w:val="1"/>
      <w:marLeft w:val="0"/>
      <w:marRight w:val="0"/>
      <w:marTop w:val="0"/>
      <w:marBottom w:val="0"/>
      <w:divBdr>
        <w:top w:val="none" w:sz="0" w:space="0" w:color="auto"/>
        <w:left w:val="none" w:sz="0" w:space="0" w:color="auto"/>
        <w:bottom w:val="none" w:sz="0" w:space="0" w:color="auto"/>
        <w:right w:val="none" w:sz="0" w:space="0" w:color="auto"/>
      </w:divBdr>
    </w:div>
    <w:div w:id="1059479924">
      <w:bodyDiv w:val="1"/>
      <w:marLeft w:val="0"/>
      <w:marRight w:val="0"/>
      <w:marTop w:val="0"/>
      <w:marBottom w:val="0"/>
      <w:divBdr>
        <w:top w:val="none" w:sz="0" w:space="0" w:color="auto"/>
        <w:left w:val="none" w:sz="0" w:space="0" w:color="auto"/>
        <w:bottom w:val="none" w:sz="0" w:space="0" w:color="auto"/>
        <w:right w:val="none" w:sz="0" w:space="0" w:color="auto"/>
      </w:divBdr>
      <w:divsChild>
        <w:div w:id="1288313396">
          <w:marLeft w:val="0"/>
          <w:marRight w:val="0"/>
          <w:marTop w:val="0"/>
          <w:marBottom w:val="0"/>
          <w:divBdr>
            <w:top w:val="none" w:sz="0" w:space="0" w:color="auto"/>
            <w:left w:val="none" w:sz="0" w:space="0" w:color="auto"/>
            <w:bottom w:val="none" w:sz="0" w:space="0" w:color="auto"/>
            <w:right w:val="none" w:sz="0" w:space="0" w:color="auto"/>
          </w:divBdr>
          <w:divsChild>
            <w:div w:id="696851820">
              <w:marLeft w:val="0"/>
              <w:marRight w:val="0"/>
              <w:marTop w:val="0"/>
              <w:marBottom w:val="0"/>
              <w:divBdr>
                <w:top w:val="none" w:sz="0" w:space="0" w:color="auto"/>
                <w:left w:val="none" w:sz="0" w:space="0" w:color="auto"/>
                <w:bottom w:val="none" w:sz="0" w:space="0" w:color="auto"/>
                <w:right w:val="none" w:sz="0" w:space="0" w:color="auto"/>
              </w:divBdr>
              <w:divsChild>
                <w:div w:id="382407115">
                  <w:marLeft w:val="0"/>
                  <w:marRight w:val="0"/>
                  <w:marTop w:val="0"/>
                  <w:marBottom w:val="0"/>
                  <w:divBdr>
                    <w:top w:val="none" w:sz="0" w:space="0" w:color="auto"/>
                    <w:left w:val="none" w:sz="0" w:space="0" w:color="auto"/>
                    <w:bottom w:val="none" w:sz="0" w:space="0" w:color="auto"/>
                    <w:right w:val="none" w:sz="0" w:space="0" w:color="auto"/>
                  </w:divBdr>
                  <w:divsChild>
                    <w:div w:id="104620800">
                      <w:marLeft w:val="0"/>
                      <w:marRight w:val="0"/>
                      <w:marTop w:val="0"/>
                      <w:marBottom w:val="0"/>
                      <w:divBdr>
                        <w:top w:val="none" w:sz="0" w:space="0" w:color="auto"/>
                        <w:left w:val="none" w:sz="0" w:space="0" w:color="auto"/>
                        <w:bottom w:val="none" w:sz="0" w:space="0" w:color="auto"/>
                        <w:right w:val="none" w:sz="0" w:space="0" w:color="auto"/>
                      </w:divBdr>
                      <w:divsChild>
                        <w:div w:id="759832625">
                          <w:marLeft w:val="0"/>
                          <w:marRight w:val="0"/>
                          <w:marTop w:val="0"/>
                          <w:marBottom w:val="0"/>
                          <w:divBdr>
                            <w:top w:val="none" w:sz="0" w:space="0" w:color="auto"/>
                            <w:left w:val="none" w:sz="0" w:space="0" w:color="auto"/>
                            <w:bottom w:val="none" w:sz="0" w:space="0" w:color="auto"/>
                            <w:right w:val="none" w:sz="0" w:space="0" w:color="auto"/>
                          </w:divBdr>
                          <w:divsChild>
                            <w:div w:id="752288035">
                              <w:marLeft w:val="0"/>
                              <w:marRight w:val="0"/>
                              <w:marTop w:val="0"/>
                              <w:marBottom w:val="0"/>
                              <w:divBdr>
                                <w:top w:val="none" w:sz="0" w:space="0" w:color="auto"/>
                                <w:left w:val="none" w:sz="0" w:space="0" w:color="auto"/>
                                <w:bottom w:val="none" w:sz="0" w:space="0" w:color="auto"/>
                                <w:right w:val="none" w:sz="0" w:space="0" w:color="auto"/>
                              </w:divBdr>
                              <w:divsChild>
                                <w:div w:id="880019851">
                                  <w:marLeft w:val="0"/>
                                  <w:marRight w:val="0"/>
                                  <w:marTop w:val="0"/>
                                  <w:marBottom w:val="0"/>
                                  <w:divBdr>
                                    <w:top w:val="none" w:sz="0" w:space="0" w:color="auto"/>
                                    <w:left w:val="none" w:sz="0" w:space="0" w:color="auto"/>
                                    <w:bottom w:val="none" w:sz="0" w:space="0" w:color="auto"/>
                                    <w:right w:val="none" w:sz="0" w:space="0" w:color="auto"/>
                                  </w:divBdr>
                                  <w:divsChild>
                                    <w:div w:id="11023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980579">
      <w:bodyDiv w:val="1"/>
      <w:marLeft w:val="0"/>
      <w:marRight w:val="0"/>
      <w:marTop w:val="0"/>
      <w:marBottom w:val="0"/>
      <w:divBdr>
        <w:top w:val="none" w:sz="0" w:space="0" w:color="auto"/>
        <w:left w:val="none" w:sz="0" w:space="0" w:color="auto"/>
        <w:bottom w:val="none" w:sz="0" w:space="0" w:color="auto"/>
        <w:right w:val="none" w:sz="0" w:space="0" w:color="auto"/>
      </w:divBdr>
      <w:divsChild>
        <w:div w:id="1060397339">
          <w:marLeft w:val="0"/>
          <w:marRight w:val="0"/>
          <w:marTop w:val="0"/>
          <w:marBottom w:val="0"/>
          <w:divBdr>
            <w:top w:val="none" w:sz="0" w:space="0" w:color="auto"/>
            <w:left w:val="none" w:sz="0" w:space="0" w:color="auto"/>
            <w:bottom w:val="none" w:sz="0" w:space="0" w:color="auto"/>
            <w:right w:val="none" w:sz="0" w:space="0" w:color="auto"/>
          </w:divBdr>
          <w:divsChild>
            <w:div w:id="1019576214">
              <w:marLeft w:val="0"/>
              <w:marRight w:val="0"/>
              <w:marTop w:val="0"/>
              <w:marBottom w:val="0"/>
              <w:divBdr>
                <w:top w:val="none" w:sz="0" w:space="0" w:color="auto"/>
                <w:left w:val="none" w:sz="0" w:space="0" w:color="auto"/>
                <w:bottom w:val="none" w:sz="0" w:space="0" w:color="auto"/>
                <w:right w:val="none" w:sz="0" w:space="0" w:color="auto"/>
              </w:divBdr>
              <w:divsChild>
                <w:div w:id="120616997">
                  <w:marLeft w:val="0"/>
                  <w:marRight w:val="0"/>
                  <w:marTop w:val="0"/>
                  <w:marBottom w:val="0"/>
                  <w:divBdr>
                    <w:top w:val="none" w:sz="0" w:space="0" w:color="auto"/>
                    <w:left w:val="none" w:sz="0" w:space="0" w:color="auto"/>
                    <w:bottom w:val="none" w:sz="0" w:space="0" w:color="auto"/>
                    <w:right w:val="none" w:sz="0" w:space="0" w:color="auto"/>
                  </w:divBdr>
                  <w:divsChild>
                    <w:div w:id="2080134464">
                      <w:marLeft w:val="0"/>
                      <w:marRight w:val="0"/>
                      <w:marTop w:val="0"/>
                      <w:marBottom w:val="0"/>
                      <w:divBdr>
                        <w:top w:val="none" w:sz="0" w:space="0" w:color="auto"/>
                        <w:left w:val="none" w:sz="0" w:space="0" w:color="auto"/>
                        <w:bottom w:val="none" w:sz="0" w:space="0" w:color="auto"/>
                        <w:right w:val="none" w:sz="0" w:space="0" w:color="auto"/>
                      </w:divBdr>
                      <w:divsChild>
                        <w:div w:id="852300401">
                          <w:marLeft w:val="0"/>
                          <w:marRight w:val="0"/>
                          <w:marTop w:val="0"/>
                          <w:marBottom w:val="0"/>
                          <w:divBdr>
                            <w:top w:val="none" w:sz="0" w:space="0" w:color="auto"/>
                            <w:left w:val="none" w:sz="0" w:space="0" w:color="auto"/>
                            <w:bottom w:val="none" w:sz="0" w:space="0" w:color="auto"/>
                            <w:right w:val="none" w:sz="0" w:space="0" w:color="auto"/>
                          </w:divBdr>
                          <w:divsChild>
                            <w:div w:id="1444685948">
                              <w:marLeft w:val="0"/>
                              <w:marRight w:val="0"/>
                              <w:marTop w:val="0"/>
                              <w:marBottom w:val="0"/>
                              <w:divBdr>
                                <w:top w:val="none" w:sz="0" w:space="0" w:color="auto"/>
                                <w:left w:val="none" w:sz="0" w:space="0" w:color="auto"/>
                                <w:bottom w:val="none" w:sz="0" w:space="0" w:color="auto"/>
                                <w:right w:val="none" w:sz="0" w:space="0" w:color="auto"/>
                              </w:divBdr>
                              <w:divsChild>
                                <w:div w:id="2010598848">
                                  <w:marLeft w:val="0"/>
                                  <w:marRight w:val="0"/>
                                  <w:marTop w:val="0"/>
                                  <w:marBottom w:val="0"/>
                                  <w:divBdr>
                                    <w:top w:val="none" w:sz="0" w:space="0" w:color="auto"/>
                                    <w:left w:val="none" w:sz="0" w:space="0" w:color="auto"/>
                                    <w:bottom w:val="none" w:sz="0" w:space="0" w:color="auto"/>
                                    <w:right w:val="none" w:sz="0" w:space="0" w:color="auto"/>
                                  </w:divBdr>
                                  <w:divsChild>
                                    <w:div w:id="707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8022699">
      <w:bodyDiv w:val="1"/>
      <w:marLeft w:val="0"/>
      <w:marRight w:val="0"/>
      <w:marTop w:val="0"/>
      <w:marBottom w:val="0"/>
      <w:divBdr>
        <w:top w:val="none" w:sz="0" w:space="0" w:color="auto"/>
        <w:left w:val="none" w:sz="0" w:space="0" w:color="auto"/>
        <w:bottom w:val="none" w:sz="0" w:space="0" w:color="auto"/>
        <w:right w:val="none" w:sz="0" w:space="0" w:color="auto"/>
      </w:divBdr>
    </w:div>
    <w:div w:id="2057511616">
      <w:bodyDiv w:val="1"/>
      <w:marLeft w:val="0"/>
      <w:marRight w:val="0"/>
      <w:marTop w:val="0"/>
      <w:marBottom w:val="0"/>
      <w:divBdr>
        <w:top w:val="none" w:sz="0" w:space="0" w:color="auto"/>
        <w:left w:val="none" w:sz="0" w:space="0" w:color="auto"/>
        <w:bottom w:val="none" w:sz="0" w:space="0" w:color="auto"/>
        <w:right w:val="none" w:sz="0" w:space="0" w:color="auto"/>
      </w:divBdr>
      <w:divsChild>
        <w:div w:id="1434780969">
          <w:marLeft w:val="0"/>
          <w:marRight w:val="0"/>
          <w:marTop w:val="0"/>
          <w:marBottom w:val="0"/>
          <w:divBdr>
            <w:top w:val="none" w:sz="0" w:space="0" w:color="auto"/>
            <w:left w:val="none" w:sz="0" w:space="0" w:color="auto"/>
            <w:bottom w:val="none" w:sz="0" w:space="0" w:color="auto"/>
            <w:right w:val="none" w:sz="0" w:space="0" w:color="auto"/>
          </w:divBdr>
          <w:divsChild>
            <w:div w:id="497964484">
              <w:marLeft w:val="0"/>
              <w:marRight w:val="0"/>
              <w:marTop w:val="0"/>
              <w:marBottom w:val="0"/>
              <w:divBdr>
                <w:top w:val="none" w:sz="0" w:space="0" w:color="auto"/>
                <w:left w:val="none" w:sz="0" w:space="0" w:color="auto"/>
                <w:bottom w:val="none" w:sz="0" w:space="0" w:color="auto"/>
                <w:right w:val="none" w:sz="0" w:space="0" w:color="auto"/>
              </w:divBdr>
              <w:divsChild>
                <w:div w:id="289822917">
                  <w:marLeft w:val="0"/>
                  <w:marRight w:val="0"/>
                  <w:marTop w:val="0"/>
                  <w:marBottom w:val="0"/>
                  <w:divBdr>
                    <w:top w:val="none" w:sz="0" w:space="0" w:color="auto"/>
                    <w:left w:val="none" w:sz="0" w:space="0" w:color="auto"/>
                    <w:bottom w:val="none" w:sz="0" w:space="0" w:color="auto"/>
                    <w:right w:val="none" w:sz="0" w:space="0" w:color="auto"/>
                  </w:divBdr>
                  <w:divsChild>
                    <w:div w:id="2120836354">
                      <w:marLeft w:val="0"/>
                      <w:marRight w:val="0"/>
                      <w:marTop w:val="0"/>
                      <w:marBottom w:val="0"/>
                      <w:divBdr>
                        <w:top w:val="none" w:sz="0" w:space="0" w:color="auto"/>
                        <w:left w:val="none" w:sz="0" w:space="0" w:color="auto"/>
                        <w:bottom w:val="none" w:sz="0" w:space="0" w:color="auto"/>
                        <w:right w:val="none" w:sz="0" w:space="0" w:color="auto"/>
                      </w:divBdr>
                      <w:divsChild>
                        <w:div w:id="1175726019">
                          <w:marLeft w:val="0"/>
                          <w:marRight w:val="0"/>
                          <w:marTop w:val="0"/>
                          <w:marBottom w:val="0"/>
                          <w:divBdr>
                            <w:top w:val="none" w:sz="0" w:space="0" w:color="auto"/>
                            <w:left w:val="none" w:sz="0" w:space="0" w:color="auto"/>
                            <w:bottom w:val="none" w:sz="0" w:space="0" w:color="auto"/>
                            <w:right w:val="none" w:sz="0" w:space="0" w:color="auto"/>
                          </w:divBdr>
                          <w:divsChild>
                            <w:div w:id="1768695806">
                              <w:marLeft w:val="0"/>
                              <w:marRight w:val="0"/>
                              <w:marTop w:val="0"/>
                              <w:marBottom w:val="0"/>
                              <w:divBdr>
                                <w:top w:val="none" w:sz="0" w:space="0" w:color="auto"/>
                                <w:left w:val="none" w:sz="0" w:space="0" w:color="auto"/>
                                <w:bottom w:val="none" w:sz="0" w:space="0" w:color="auto"/>
                                <w:right w:val="none" w:sz="0" w:space="0" w:color="auto"/>
                              </w:divBdr>
                              <w:divsChild>
                                <w:div w:id="1536307660">
                                  <w:marLeft w:val="0"/>
                                  <w:marRight w:val="0"/>
                                  <w:marTop w:val="0"/>
                                  <w:marBottom w:val="0"/>
                                  <w:divBdr>
                                    <w:top w:val="none" w:sz="0" w:space="0" w:color="auto"/>
                                    <w:left w:val="none" w:sz="0" w:space="0" w:color="auto"/>
                                    <w:bottom w:val="none" w:sz="0" w:space="0" w:color="auto"/>
                                    <w:right w:val="none" w:sz="0" w:space="0" w:color="auto"/>
                                  </w:divBdr>
                                  <w:divsChild>
                                    <w:div w:id="150012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thetzien.nl/agend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omthetzien.nl/DeRevolutieVanDeRinsema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omthetzi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981</Words>
  <Characters>5399</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Komt het Zien</dc:creator>
  <cp:keywords/>
  <dc:description/>
  <cp:lastModifiedBy>Arlette Hanson</cp:lastModifiedBy>
  <cp:revision>10</cp:revision>
  <dcterms:created xsi:type="dcterms:W3CDTF">2025-01-11T15:27:00Z</dcterms:created>
  <dcterms:modified xsi:type="dcterms:W3CDTF">2025-06-09T14:47:00Z</dcterms:modified>
  <cp:category/>
</cp:coreProperties>
</file>